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B850" w14:textId="34598BA0" w:rsidR="0095170F" w:rsidRPr="008E23FF" w:rsidRDefault="008E23FF" w:rsidP="008E23FF">
      <w:pPr>
        <w:rPr>
          <w:b/>
          <w:sz w:val="28"/>
          <w:szCs w:val="28"/>
        </w:rPr>
      </w:pPr>
      <w:r w:rsidRPr="008E23FF">
        <w:rPr>
          <w:b/>
          <w:sz w:val="28"/>
          <w:szCs w:val="28"/>
        </w:rPr>
        <w:t xml:space="preserve">Information vedrørende </w:t>
      </w:r>
      <w:r w:rsidR="00687453" w:rsidRPr="008E23FF">
        <w:rPr>
          <w:b/>
          <w:sz w:val="28"/>
          <w:szCs w:val="28"/>
        </w:rPr>
        <w:t>v</w:t>
      </w:r>
      <w:r w:rsidR="0095170F" w:rsidRPr="008E23FF">
        <w:rPr>
          <w:b/>
          <w:sz w:val="28"/>
          <w:szCs w:val="28"/>
        </w:rPr>
        <w:t>isitation</w:t>
      </w:r>
      <w:r w:rsidR="00295A4B">
        <w:rPr>
          <w:b/>
          <w:sz w:val="28"/>
          <w:szCs w:val="28"/>
        </w:rPr>
        <w:t xml:space="preserve"> </w:t>
      </w:r>
      <w:r w:rsidRPr="008E23FF">
        <w:rPr>
          <w:b/>
          <w:sz w:val="28"/>
          <w:szCs w:val="28"/>
        </w:rPr>
        <w:t xml:space="preserve">på 0-6 års </w:t>
      </w:r>
      <w:r w:rsidR="0095170F" w:rsidRPr="008E23FF">
        <w:rPr>
          <w:b/>
          <w:sz w:val="28"/>
          <w:szCs w:val="28"/>
        </w:rPr>
        <w:t>området</w:t>
      </w:r>
    </w:p>
    <w:p w14:paraId="6FCE54AA" w14:textId="77777777" w:rsidR="0095170F" w:rsidRDefault="0095170F">
      <w:pPr>
        <w:rPr>
          <w:b/>
        </w:rPr>
      </w:pPr>
    </w:p>
    <w:p w14:paraId="36218967" w14:textId="4AC8796F" w:rsidR="0057341F" w:rsidRDefault="00B8452E" w:rsidP="00614A0D">
      <w:pPr>
        <w:autoSpaceDE w:val="0"/>
        <w:autoSpaceDN w:val="0"/>
        <w:adjustRightInd w:val="0"/>
        <w:spacing w:after="0" w:line="240" w:lineRule="auto"/>
      </w:pPr>
      <w:r>
        <w:rPr>
          <w:b/>
          <w:sz w:val="24"/>
          <w:szCs w:val="24"/>
          <w:u w:val="single"/>
        </w:rPr>
        <w:t>Indledning:</w:t>
      </w:r>
    </w:p>
    <w:p w14:paraId="546D5280" w14:textId="77777777" w:rsidR="00614A0D" w:rsidRDefault="00614A0D" w:rsidP="00614A0D">
      <w:pPr>
        <w:autoSpaceDE w:val="0"/>
        <w:autoSpaceDN w:val="0"/>
        <w:adjustRightInd w:val="0"/>
        <w:spacing w:after="0" w:line="240" w:lineRule="auto"/>
      </w:pPr>
    </w:p>
    <w:p w14:paraId="60C5AC1A" w14:textId="6509DCBD" w:rsidR="00964084" w:rsidRPr="008A5548" w:rsidRDefault="00614A0D">
      <w:r>
        <w:t xml:space="preserve">Greve kommune har </w:t>
      </w:r>
      <w:r w:rsidR="00C253F2">
        <w:t>nedsat et tværfagligt visitationsudvalg,</w:t>
      </w:r>
      <w:r w:rsidR="008F264D">
        <w:t xml:space="preserve"> der på baggrund af</w:t>
      </w:r>
      <w:r w:rsidR="008F264D" w:rsidRPr="008F264D">
        <w:t xml:space="preserve"> </w:t>
      </w:r>
      <w:r w:rsidR="008F264D">
        <w:t xml:space="preserve">Dagtilbudsloven §4, stk. 2 </w:t>
      </w:r>
      <w:r w:rsidR="00C253F2">
        <w:t>varetager visitationen til en række tilbud for børn i alderen 0-6 å</w:t>
      </w:r>
      <w:r w:rsidR="008F264D">
        <w:t xml:space="preserve">r, som har behov for en særlig </w:t>
      </w:r>
      <w:r w:rsidR="00C253F2">
        <w:t>pædagogisk indsats</w:t>
      </w:r>
      <w:r w:rsidR="008F264D">
        <w:t xml:space="preserve"> i dagtilbud</w:t>
      </w:r>
      <w:r w:rsidR="00C253F2">
        <w:t>.</w:t>
      </w:r>
      <w:r w:rsidR="00964084">
        <w:t xml:space="preserve"> </w:t>
      </w:r>
      <w:r w:rsidR="008A5548">
        <w:t>Visitationsudvalget visiterer både til støtte i almentilbud samt til basisgrupper.</w:t>
      </w:r>
    </w:p>
    <w:p w14:paraId="25E5B567" w14:textId="44D5DD01" w:rsidR="00320996" w:rsidRPr="00D10005" w:rsidRDefault="00A12A07" w:rsidP="006552EF">
      <w:pPr>
        <w:rPr>
          <w:rFonts w:cs="Times New Roman"/>
          <w:u w:val="single"/>
        </w:rPr>
      </w:pPr>
      <w:r>
        <w:t>Ved særligt omfattende behov eller ved overvejelser om, hvorvidt barnets behov kan tilgodeses i Greve Kommunes eget tilbud</w:t>
      </w:r>
      <w:r w:rsidR="00320996" w:rsidRPr="00D10005">
        <w:t>,</w:t>
      </w:r>
      <w:r w:rsidR="00147FCC" w:rsidRPr="00D10005">
        <w:t xml:space="preserve"> tages</w:t>
      </w:r>
      <w:r w:rsidR="00320996" w:rsidRPr="00D10005">
        <w:t xml:space="preserve"> indstillingen</w:t>
      </w:r>
      <w:r w:rsidR="00147FCC" w:rsidRPr="00D10005">
        <w:t xml:space="preserve"> op</w:t>
      </w:r>
      <w:r w:rsidR="00320996" w:rsidRPr="00D10005">
        <w:t xml:space="preserve"> i det særlige visitationsudvalg, der kan bevillige tilbud uden for kommunen.</w:t>
      </w:r>
    </w:p>
    <w:p w14:paraId="34A30436" w14:textId="58A18C79" w:rsidR="006552EF" w:rsidRPr="0065051D" w:rsidRDefault="006552EF" w:rsidP="006552EF">
      <w:pPr>
        <w:rPr>
          <w:rFonts w:cs="Times New Roman"/>
          <w:u w:val="single"/>
        </w:rPr>
      </w:pPr>
      <w:r w:rsidRPr="0065051D">
        <w:rPr>
          <w:rFonts w:cs="Times New Roman"/>
          <w:u w:val="single"/>
        </w:rPr>
        <w:t>Medlemmer af visitationsudvalget</w:t>
      </w:r>
      <w:r w:rsidR="00780347">
        <w:rPr>
          <w:rFonts w:cs="Times New Roman"/>
          <w:u w:val="single"/>
        </w:rPr>
        <w:t xml:space="preserve"> 0-6 år:</w:t>
      </w:r>
    </w:p>
    <w:p w14:paraId="6CE54F0D" w14:textId="7DE7D140" w:rsidR="006552EF" w:rsidRPr="0065051D" w:rsidRDefault="00320996" w:rsidP="006552EF">
      <w:pPr>
        <w:spacing w:after="0"/>
        <w:rPr>
          <w:rFonts w:cs="Times New Roman"/>
        </w:rPr>
      </w:pPr>
      <w:r>
        <w:rPr>
          <w:rFonts w:cs="Times New Roman"/>
        </w:rPr>
        <w:t>Stedfortræder i</w:t>
      </w:r>
      <w:r w:rsidR="006552EF" w:rsidRPr="0065051D">
        <w:rPr>
          <w:rFonts w:cs="Times New Roman"/>
        </w:rPr>
        <w:t xml:space="preserve"> PPR (formand)</w:t>
      </w:r>
      <w:r w:rsidR="00D4600D">
        <w:rPr>
          <w:rFonts w:cs="Times New Roman"/>
        </w:rPr>
        <w:t>.</w:t>
      </w:r>
    </w:p>
    <w:p w14:paraId="341691D8" w14:textId="1BAD8F09" w:rsidR="006552EF" w:rsidRPr="0065051D" w:rsidRDefault="00320996" w:rsidP="006552EF">
      <w:pPr>
        <w:spacing w:after="0"/>
        <w:rPr>
          <w:rFonts w:cs="Times New Roman"/>
        </w:rPr>
      </w:pPr>
      <w:r>
        <w:rPr>
          <w:rFonts w:cs="Times New Roman"/>
        </w:rPr>
        <w:t>Pædagogisk konsulent i</w:t>
      </w:r>
      <w:r w:rsidR="00CE00E1">
        <w:rPr>
          <w:rFonts w:cs="Times New Roman"/>
        </w:rPr>
        <w:t xml:space="preserve"> Center for Dagtilbud &amp;</w:t>
      </w:r>
      <w:r w:rsidR="006552EF" w:rsidRPr="0065051D">
        <w:rPr>
          <w:rFonts w:cs="Times New Roman"/>
        </w:rPr>
        <w:t xml:space="preserve"> Skoler</w:t>
      </w:r>
      <w:r w:rsidR="00D4600D">
        <w:rPr>
          <w:rFonts w:cs="Times New Roman"/>
        </w:rPr>
        <w:t>.</w:t>
      </w:r>
    </w:p>
    <w:p w14:paraId="60E5E981" w14:textId="1861E055" w:rsidR="006552EF" w:rsidRPr="0065051D" w:rsidRDefault="006552EF" w:rsidP="006552EF">
      <w:pPr>
        <w:spacing w:after="0"/>
        <w:rPr>
          <w:rFonts w:cs="Times New Roman"/>
        </w:rPr>
      </w:pPr>
      <w:r w:rsidRPr="0065051D">
        <w:rPr>
          <w:rFonts w:cs="Times New Roman"/>
        </w:rPr>
        <w:t>Psykolog</w:t>
      </w:r>
      <w:r w:rsidR="00320996">
        <w:rPr>
          <w:rFonts w:cs="Times New Roman"/>
        </w:rPr>
        <w:t xml:space="preserve"> i PPR</w:t>
      </w:r>
      <w:r w:rsidR="00D4600D">
        <w:rPr>
          <w:rFonts w:cs="Times New Roman"/>
        </w:rPr>
        <w:t>.</w:t>
      </w:r>
    </w:p>
    <w:p w14:paraId="64F914C7" w14:textId="0D15E78E" w:rsidR="006552EF" w:rsidRPr="0065051D" w:rsidRDefault="00CE00E1" w:rsidP="006552EF">
      <w:pPr>
        <w:spacing w:after="0"/>
        <w:rPr>
          <w:rFonts w:cs="Times New Roman"/>
          <w:color w:val="FF0000"/>
        </w:rPr>
      </w:pPr>
      <w:r>
        <w:rPr>
          <w:rFonts w:cs="Times New Roman"/>
        </w:rPr>
        <w:t>PPR - F</w:t>
      </w:r>
      <w:r w:rsidR="001756DD">
        <w:rPr>
          <w:rFonts w:cs="Times New Roman"/>
        </w:rPr>
        <w:t>agkoordinator i visitationsudvalget.</w:t>
      </w:r>
    </w:p>
    <w:p w14:paraId="5C6B70BB" w14:textId="5FC759A8" w:rsidR="00974FB1" w:rsidRPr="00F816B7" w:rsidRDefault="00974FB1" w:rsidP="00280D7E">
      <w:pPr>
        <w:rPr>
          <w:color w:val="FF0000"/>
        </w:rPr>
      </w:pPr>
    </w:p>
    <w:p w14:paraId="05E60A4E" w14:textId="06633728" w:rsidR="00280D7E" w:rsidRPr="00D50146" w:rsidRDefault="008939D0" w:rsidP="00280D7E">
      <w:pPr>
        <w:rPr>
          <w:rFonts w:ascii="Arial" w:hAnsi="Arial" w:cs="Arial"/>
          <w:color w:val="262626"/>
        </w:rPr>
      </w:pPr>
      <w:r w:rsidRPr="00D97571">
        <w:rPr>
          <w:b/>
          <w:sz w:val="24"/>
          <w:szCs w:val="24"/>
          <w:u w:val="single"/>
        </w:rPr>
        <w:t>Visitationsudvalgets f</w:t>
      </w:r>
      <w:r w:rsidR="00FA0957" w:rsidRPr="00D97571">
        <w:rPr>
          <w:b/>
          <w:sz w:val="24"/>
          <w:szCs w:val="24"/>
          <w:u w:val="single"/>
        </w:rPr>
        <w:t>unktion:</w:t>
      </w:r>
      <w:r w:rsidR="00623412">
        <w:rPr>
          <w:b/>
          <w:sz w:val="24"/>
          <w:szCs w:val="24"/>
          <w:u w:val="single"/>
        </w:rPr>
        <w:br/>
      </w:r>
      <w:r w:rsidR="00D50146">
        <w:rPr>
          <w:rFonts w:ascii="Arial" w:hAnsi="Arial" w:cs="Arial"/>
          <w:color w:val="262626"/>
        </w:rPr>
        <w:br/>
      </w:r>
      <w:r w:rsidR="00CB3147">
        <w:t>Visitationsudvalget tr</w:t>
      </w:r>
      <w:r w:rsidR="002F2241">
        <w:t xml:space="preserve">æffer afgørelse om bevilling af særlig pædagogisk indsats </w:t>
      </w:r>
      <w:r w:rsidR="00CB3147">
        <w:t>på daginstitutionsområdet. Visitationsudvalget sikrer</w:t>
      </w:r>
      <w:r w:rsidR="00303973">
        <w:t xml:space="preserve"> ligeledes</w:t>
      </w:r>
      <w:r w:rsidR="00CB3147">
        <w:t xml:space="preserve"> klagevejledning</w:t>
      </w:r>
      <w:r w:rsidR="001E35C9">
        <w:t>,</w:t>
      </w:r>
      <w:r w:rsidR="00CB3147">
        <w:t xml:space="preserve"> samt</w:t>
      </w:r>
      <w:r w:rsidR="00D50146" w:rsidRPr="00964084">
        <w:t xml:space="preserve"> overblik og koordinering af</w:t>
      </w:r>
      <w:r w:rsidR="002F2241">
        <w:t xml:space="preserve"> midler til bevilling af særlige </w:t>
      </w:r>
      <w:r w:rsidR="00D50146" w:rsidRPr="00964084">
        <w:t>pædag</w:t>
      </w:r>
      <w:r w:rsidR="002F2241">
        <w:t>ogiske indsatser, så der sikres tilbud der tilgodeser</w:t>
      </w:r>
      <w:r w:rsidR="00213290">
        <w:t xml:space="preserve"> det</w:t>
      </w:r>
      <w:r w:rsidR="002F2241">
        <w:t xml:space="preserve"> enkelte barn eller børnegruppes behov.</w:t>
      </w:r>
    </w:p>
    <w:p w14:paraId="144BB74A" w14:textId="42D8E208" w:rsidR="00D50146" w:rsidRPr="00CB3147" w:rsidRDefault="00D50146" w:rsidP="00280D7E">
      <w:r>
        <w:t xml:space="preserve">Visitationsudvalgets </w:t>
      </w:r>
      <w:r>
        <w:rPr>
          <w:rFonts w:cs="Times New Roman"/>
        </w:rPr>
        <w:t>a</w:t>
      </w:r>
      <w:r w:rsidRPr="00976E39">
        <w:rPr>
          <w:rFonts w:cs="Times New Roman"/>
        </w:rPr>
        <w:t>fgørelse om</w:t>
      </w:r>
      <w:r>
        <w:rPr>
          <w:rFonts w:cs="Times New Roman"/>
        </w:rPr>
        <w:t xml:space="preserve"> bevilling af</w:t>
      </w:r>
      <w:r w:rsidRPr="00976E39">
        <w:rPr>
          <w:rFonts w:cs="Times New Roman"/>
        </w:rPr>
        <w:t xml:space="preserve"> specialpædagogisk bistand foretages ud fra en individuel, faglig vurdering</w:t>
      </w:r>
      <w:r>
        <w:rPr>
          <w:rFonts w:cs="Times New Roman"/>
        </w:rPr>
        <w:t xml:space="preserve"> af det enkelte barns</w:t>
      </w:r>
      <w:r w:rsidRPr="00976E39">
        <w:rPr>
          <w:rFonts w:cs="Times New Roman"/>
        </w:rPr>
        <w:t xml:space="preserve"> behov. Der visiteres ikke til indsatser</w:t>
      </w:r>
      <w:r>
        <w:rPr>
          <w:rFonts w:cs="Times New Roman"/>
        </w:rPr>
        <w:t xml:space="preserve"> alene</w:t>
      </w:r>
      <w:r w:rsidRPr="00976E39">
        <w:rPr>
          <w:rFonts w:cs="Times New Roman"/>
        </w:rPr>
        <w:t xml:space="preserve"> på baggrund af en diagnose.</w:t>
      </w:r>
      <w:r>
        <w:rPr>
          <w:rFonts w:cs="Times New Roman"/>
        </w:rPr>
        <w:t xml:space="preserve"> </w:t>
      </w:r>
      <w:r w:rsidRPr="00976E39">
        <w:rPr>
          <w:rFonts w:cs="Times New Roman"/>
        </w:rPr>
        <w:t>På visitationsmøderne drøftes altid muligheder for at tilbyde den mindst indgribende indsat</w:t>
      </w:r>
      <w:r>
        <w:rPr>
          <w:rFonts w:cs="Times New Roman"/>
        </w:rPr>
        <w:t xml:space="preserve">s, der kan tilgodese barnets </w:t>
      </w:r>
      <w:r w:rsidRPr="00976E39">
        <w:rPr>
          <w:rFonts w:cs="Times New Roman"/>
        </w:rPr>
        <w:t>behov.</w:t>
      </w:r>
      <w:r w:rsidRPr="00D50146">
        <w:t xml:space="preserve"> </w:t>
      </w:r>
      <w:r>
        <w:t>På baggrund af indstillinger fra daginstitutionerne, bilag fra relevante fagpersoner samt en dialog på visitationsmødet, træffer visitationsudvalget afgørelse om</w:t>
      </w:r>
      <w:r w:rsidR="00CB3147">
        <w:t xml:space="preserve"> bevilling af tilbud. </w:t>
      </w:r>
      <w:r>
        <w:t>For at inddrage den værdifulde viden både personale i dagtilbud og relevante fagpersoner besidder, indkaldes leder af dagtilbud, stuepædagog og tilknyttede fagpersoner altid til dialog på visitationsmødet. Vurderer visitationsudvalget at dette ikke er tilstrækkelig viden, har visitationsudvalget mulighed for at indhente yderligere oplysninger fra relevante fagpersoner, inden der træffes en afgørelse.</w:t>
      </w:r>
    </w:p>
    <w:p w14:paraId="0EC8D6C6" w14:textId="27116EEB" w:rsidR="001E35C9" w:rsidRDefault="0065051D" w:rsidP="002347D2">
      <w:pPr>
        <w:rPr>
          <w:rFonts w:cs="Times New Roman"/>
        </w:rPr>
      </w:pPr>
      <w:r w:rsidRPr="0065051D">
        <w:rPr>
          <w:rFonts w:cs="Times New Roman"/>
        </w:rPr>
        <w:t>Visitationsud</w:t>
      </w:r>
      <w:r w:rsidR="002F2241">
        <w:rPr>
          <w:rFonts w:cs="Times New Roman"/>
        </w:rPr>
        <w:t>valget afholder visitationsmøde ca. 1. gang om måneden.</w:t>
      </w:r>
      <w:r w:rsidR="006552EF">
        <w:rPr>
          <w:rFonts w:cs="Times New Roman"/>
        </w:rPr>
        <w:br/>
      </w:r>
    </w:p>
    <w:p w14:paraId="3765104F" w14:textId="63326E9F" w:rsidR="000D0A4C" w:rsidRPr="00D97571" w:rsidRDefault="002B3EFD" w:rsidP="002347D2">
      <w:pPr>
        <w:rPr>
          <w:b/>
          <w:sz w:val="24"/>
          <w:szCs w:val="24"/>
          <w:u w:val="single"/>
        </w:rPr>
      </w:pPr>
      <w:r w:rsidRPr="00D97571">
        <w:rPr>
          <w:b/>
          <w:sz w:val="24"/>
          <w:szCs w:val="24"/>
          <w:u w:val="single"/>
        </w:rPr>
        <w:t>Formål</w:t>
      </w:r>
      <w:r w:rsidR="00E51E6B" w:rsidRPr="00D97571">
        <w:rPr>
          <w:b/>
          <w:sz w:val="24"/>
          <w:szCs w:val="24"/>
          <w:u w:val="single"/>
        </w:rPr>
        <w:t>et</w:t>
      </w:r>
      <w:r w:rsidR="008939D0" w:rsidRPr="00D97571">
        <w:rPr>
          <w:b/>
          <w:sz w:val="24"/>
          <w:szCs w:val="24"/>
          <w:u w:val="single"/>
        </w:rPr>
        <w:t xml:space="preserve"> med</w:t>
      </w:r>
      <w:r w:rsidR="00E51E6B" w:rsidRPr="00D97571">
        <w:rPr>
          <w:b/>
          <w:sz w:val="24"/>
          <w:szCs w:val="24"/>
          <w:u w:val="single"/>
        </w:rPr>
        <w:t xml:space="preserve"> et visitationsudvalg på 0-6 års området:</w:t>
      </w:r>
    </w:p>
    <w:p w14:paraId="3B2F88B5" w14:textId="7EAB5108" w:rsidR="000D0A4C" w:rsidRPr="0065051D" w:rsidRDefault="000D0A4C" w:rsidP="000D0A4C">
      <w:pPr>
        <w:pStyle w:val="Listeafsnit"/>
        <w:numPr>
          <w:ilvl w:val="0"/>
          <w:numId w:val="1"/>
        </w:numPr>
      </w:pPr>
      <w:r w:rsidRPr="0065051D">
        <w:t>At sikre</w:t>
      </w:r>
      <w:r w:rsidR="00780347">
        <w:t xml:space="preserve"> indsatser der understøtter, </w:t>
      </w:r>
      <w:r w:rsidRPr="0065051D">
        <w:t>at barnet får mulighed for at indgå som ligeværdig deltager i et anerkendende og udviklende fællesskab</w:t>
      </w:r>
      <w:r w:rsidR="009F1149">
        <w:t xml:space="preserve"> inden for</w:t>
      </w:r>
      <w:r w:rsidR="009A1353">
        <w:t xml:space="preserve"> almenområdet eller</w:t>
      </w:r>
      <w:r w:rsidR="009F1149">
        <w:t xml:space="preserve"> så tæt på</w:t>
      </w:r>
      <w:r w:rsidRPr="0065051D">
        <w:t xml:space="preserve"> som muligt.</w:t>
      </w:r>
    </w:p>
    <w:p w14:paraId="299C5D2D" w14:textId="0D721B98" w:rsidR="000D0A4C" w:rsidRPr="0065051D" w:rsidRDefault="001E35C9" w:rsidP="000D0A4C">
      <w:pPr>
        <w:pStyle w:val="Listeafsnit"/>
        <w:numPr>
          <w:ilvl w:val="0"/>
          <w:numId w:val="1"/>
        </w:numPr>
      </w:pPr>
      <w:r>
        <w:rPr>
          <w:rFonts w:cs="Times New Roman"/>
          <w:lang w:eastAsia="da-DK"/>
        </w:rPr>
        <w:t>At understøtte,</w:t>
      </w:r>
      <w:r w:rsidR="000D0A4C" w:rsidRPr="0065051D">
        <w:rPr>
          <w:rFonts w:cs="Times New Roman"/>
          <w:lang w:eastAsia="da-DK"/>
        </w:rPr>
        <w:t xml:space="preserve"> at </w:t>
      </w:r>
      <w:r w:rsidR="00A97A5D">
        <w:rPr>
          <w:rFonts w:cs="Times New Roman"/>
          <w:lang w:eastAsia="da-DK"/>
        </w:rPr>
        <w:t xml:space="preserve">barnet tilbydes den særlige </w:t>
      </w:r>
      <w:r w:rsidR="000D0A4C" w:rsidRPr="0065051D">
        <w:rPr>
          <w:rFonts w:cs="Times New Roman"/>
          <w:lang w:eastAsia="da-DK"/>
        </w:rPr>
        <w:t>pædagogisk</w:t>
      </w:r>
      <w:r w:rsidR="00FC4D30" w:rsidRPr="0065051D">
        <w:rPr>
          <w:rFonts w:cs="Times New Roman"/>
          <w:lang w:eastAsia="da-DK"/>
        </w:rPr>
        <w:t>e</w:t>
      </w:r>
      <w:r w:rsidR="00A97A5D">
        <w:rPr>
          <w:rFonts w:cs="Times New Roman"/>
          <w:lang w:eastAsia="da-DK"/>
        </w:rPr>
        <w:t xml:space="preserve"> indsats</w:t>
      </w:r>
      <w:r w:rsidR="00547201" w:rsidRPr="0065051D">
        <w:rPr>
          <w:rFonts w:cs="Times New Roman"/>
          <w:lang w:eastAsia="da-DK"/>
        </w:rPr>
        <w:t>,</w:t>
      </w:r>
      <w:r w:rsidR="00FC4D30" w:rsidRPr="0065051D">
        <w:rPr>
          <w:rFonts w:cs="Times New Roman"/>
          <w:lang w:eastAsia="da-DK"/>
        </w:rPr>
        <w:t xml:space="preserve"> der bedst kan tilgodese</w:t>
      </w:r>
      <w:r w:rsidR="00FA0957" w:rsidRPr="0065051D">
        <w:rPr>
          <w:rFonts w:cs="Times New Roman"/>
          <w:lang w:eastAsia="da-DK"/>
        </w:rPr>
        <w:t xml:space="preserve"> dets</w:t>
      </w:r>
      <w:r w:rsidR="009F1149">
        <w:rPr>
          <w:rFonts w:cs="Times New Roman"/>
          <w:lang w:eastAsia="da-DK"/>
        </w:rPr>
        <w:t xml:space="preserve"> </w:t>
      </w:r>
      <w:r w:rsidR="00FC4D30" w:rsidRPr="0065051D">
        <w:rPr>
          <w:rFonts w:cs="Times New Roman"/>
          <w:lang w:eastAsia="da-DK"/>
        </w:rPr>
        <w:t>behov.</w:t>
      </w:r>
    </w:p>
    <w:p w14:paraId="65A7936C" w14:textId="59F08E94" w:rsidR="00040921" w:rsidRPr="008939D0" w:rsidRDefault="00040921" w:rsidP="000D0A4C">
      <w:pPr>
        <w:pStyle w:val="Listeafsnit"/>
        <w:numPr>
          <w:ilvl w:val="0"/>
          <w:numId w:val="1"/>
        </w:numPr>
      </w:pPr>
      <w:r w:rsidRPr="0065051D">
        <w:rPr>
          <w:rFonts w:cs="Times New Roman"/>
          <w:lang w:eastAsia="da-DK"/>
        </w:rPr>
        <w:t>At understøtt</w:t>
      </w:r>
      <w:r w:rsidR="007A24C8">
        <w:rPr>
          <w:rFonts w:cs="Times New Roman"/>
          <w:lang w:eastAsia="da-DK"/>
        </w:rPr>
        <w:t xml:space="preserve">e de fagprofessionelle i arbejdet med inklusion. </w:t>
      </w:r>
    </w:p>
    <w:p w14:paraId="6EAF3D85" w14:textId="796AB0C6" w:rsidR="00FA0957" w:rsidRPr="0065051D" w:rsidRDefault="001E35C9" w:rsidP="000D0A4C">
      <w:pPr>
        <w:pStyle w:val="Listeafsnit"/>
        <w:numPr>
          <w:ilvl w:val="0"/>
          <w:numId w:val="1"/>
        </w:numPr>
      </w:pPr>
      <w:r>
        <w:t>At sikre overblik og koordinering</w:t>
      </w:r>
      <w:r w:rsidR="00CE596E">
        <w:t xml:space="preserve"> af midler for</w:t>
      </w:r>
      <w:r w:rsidR="007A24C8">
        <w:t xml:space="preserve"> visitationen på </w:t>
      </w:r>
      <w:r w:rsidR="00FA0957" w:rsidRPr="0065051D">
        <w:t>0-6 års området.</w:t>
      </w:r>
    </w:p>
    <w:p w14:paraId="1B705E54" w14:textId="77777777" w:rsidR="005C7DB5" w:rsidRDefault="00B97569" w:rsidP="009B09A0">
      <w:pPr>
        <w:pStyle w:val="Listeafsnit"/>
        <w:numPr>
          <w:ilvl w:val="0"/>
          <w:numId w:val="1"/>
        </w:numPr>
      </w:pPr>
      <w:r w:rsidRPr="0065051D">
        <w:lastRenderedPageBreak/>
        <w:t>At sik</w:t>
      </w:r>
      <w:r w:rsidR="00D96AC3" w:rsidRPr="0065051D">
        <w:t>re</w:t>
      </w:r>
      <w:r w:rsidR="008939D0">
        <w:t xml:space="preserve"> fleksibilitet og tilpasning af tilbud </w:t>
      </w:r>
      <w:r w:rsidR="00D96AC3" w:rsidRPr="0065051D">
        <w:t>ved specifikk</w:t>
      </w:r>
      <w:r w:rsidR="005A4000">
        <w:t>e eller hastigt skiftende behov hos barnet.</w:t>
      </w:r>
    </w:p>
    <w:p w14:paraId="2747B720" w14:textId="77777777" w:rsidR="00213290" w:rsidRDefault="00213290" w:rsidP="005C7DB5">
      <w:pPr>
        <w:rPr>
          <w:b/>
          <w:sz w:val="24"/>
          <w:szCs w:val="24"/>
          <w:u w:val="single"/>
        </w:rPr>
      </w:pPr>
    </w:p>
    <w:p w14:paraId="53D7FDAB" w14:textId="40DF8233" w:rsidR="002347D2" w:rsidRPr="00FE7900" w:rsidRDefault="000D0A4C" w:rsidP="005C7DB5">
      <w:r w:rsidRPr="005C7DB5">
        <w:rPr>
          <w:b/>
          <w:sz w:val="24"/>
          <w:szCs w:val="24"/>
          <w:u w:val="single"/>
        </w:rPr>
        <w:t>Mål</w:t>
      </w:r>
      <w:r w:rsidR="00BC283F" w:rsidRPr="005C7DB5">
        <w:rPr>
          <w:b/>
          <w:sz w:val="24"/>
          <w:szCs w:val="24"/>
          <w:u w:val="single"/>
        </w:rPr>
        <w:t xml:space="preserve"> med visitationsudvalgets arbejde</w:t>
      </w:r>
      <w:r w:rsidRPr="005C7DB5">
        <w:rPr>
          <w:b/>
          <w:sz w:val="24"/>
          <w:szCs w:val="24"/>
          <w:u w:val="single"/>
        </w:rPr>
        <w:t>:</w:t>
      </w:r>
    </w:p>
    <w:p w14:paraId="304011E3" w14:textId="30367A99" w:rsidR="009B09A0" w:rsidRDefault="00B64315">
      <w:r w:rsidRPr="00CB4CFF">
        <w:rPr>
          <w:rFonts w:cs="Arial"/>
        </w:rPr>
        <w:t>At skabe en fleksibel, effektiv og let tilgængelig</w:t>
      </w:r>
      <w:r w:rsidR="00497875" w:rsidRPr="00CB4CFF">
        <w:rPr>
          <w:rFonts w:cs="Arial"/>
        </w:rPr>
        <w:t xml:space="preserve"> visitation, der </w:t>
      </w:r>
      <w:r w:rsidR="00775E2E">
        <w:rPr>
          <w:rFonts w:cs="Arial"/>
        </w:rPr>
        <w:t xml:space="preserve">med et </w:t>
      </w:r>
      <w:r w:rsidR="00497875" w:rsidRPr="00CB4CFF">
        <w:rPr>
          <w:rFonts w:cs="Arial"/>
        </w:rPr>
        <w:t>fokus</w:t>
      </w:r>
      <w:r w:rsidRPr="00CB4CFF">
        <w:rPr>
          <w:rFonts w:cs="Arial"/>
        </w:rPr>
        <w:t xml:space="preserve"> på a</w:t>
      </w:r>
      <w:r w:rsidR="00497875" w:rsidRPr="00CB4CFF">
        <w:rPr>
          <w:rFonts w:cs="Arial"/>
        </w:rPr>
        <w:t>t understøtte barnets udvikling</w:t>
      </w:r>
      <w:r w:rsidR="00D3116A">
        <w:rPr>
          <w:rFonts w:cs="Arial"/>
        </w:rPr>
        <w:t xml:space="preserve"> og trivsel</w:t>
      </w:r>
      <w:r w:rsidRPr="00CB4CFF">
        <w:rPr>
          <w:rFonts w:cs="Arial"/>
        </w:rPr>
        <w:t xml:space="preserve"> tilgodeser både barn</w:t>
      </w:r>
      <w:r w:rsidR="00497875" w:rsidRPr="00CB4CFF">
        <w:rPr>
          <w:rFonts w:cs="Arial"/>
        </w:rPr>
        <w:t>s</w:t>
      </w:r>
      <w:r w:rsidRPr="00CB4CFF">
        <w:rPr>
          <w:rFonts w:cs="Arial"/>
        </w:rPr>
        <w:t xml:space="preserve"> og </w:t>
      </w:r>
      <w:r w:rsidR="00A97A5D">
        <w:rPr>
          <w:rFonts w:cs="Arial"/>
        </w:rPr>
        <w:t xml:space="preserve">dagtilbuds </w:t>
      </w:r>
      <w:r w:rsidRPr="00CB4CFF">
        <w:rPr>
          <w:rFonts w:cs="Arial"/>
        </w:rPr>
        <w:t>behov</w:t>
      </w:r>
      <w:r w:rsidR="00497875" w:rsidRPr="00CB4CFF">
        <w:rPr>
          <w:rFonts w:cs="Arial"/>
        </w:rPr>
        <w:t xml:space="preserve"> i arbejdet med dette.</w:t>
      </w:r>
    </w:p>
    <w:p w14:paraId="4D172F7A" w14:textId="77777777" w:rsidR="00A04FEE" w:rsidRPr="00A04FEE" w:rsidRDefault="00A04FEE"/>
    <w:p w14:paraId="24FB0370" w14:textId="66C28B75" w:rsidR="009B09A0" w:rsidRDefault="002B3EFD">
      <w:pPr>
        <w:rPr>
          <w:b/>
          <w:sz w:val="24"/>
          <w:szCs w:val="24"/>
          <w:u w:val="single"/>
        </w:rPr>
      </w:pPr>
      <w:r w:rsidRPr="00D97571">
        <w:rPr>
          <w:b/>
          <w:sz w:val="24"/>
          <w:szCs w:val="24"/>
          <w:u w:val="single"/>
        </w:rPr>
        <w:t>Visitationsprocessen:</w:t>
      </w:r>
    </w:p>
    <w:p w14:paraId="731E4D6C" w14:textId="77777777" w:rsidR="0042547F" w:rsidRDefault="0042547F">
      <w:pPr>
        <w:rPr>
          <w:b/>
          <w:sz w:val="24"/>
          <w:szCs w:val="24"/>
          <w:u w:val="single"/>
        </w:rPr>
      </w:pPr>
    </w:p>
    <w:p w14:paraId="506CF280" w14:textId="03C25C1F" w:rsidR="00191026" w:rsidRDefault="0042547F">
      <w:pPr>
        <w:rPr>
          <w:b/>
          <w:sz w:val="24"/>
          <w:szCs w:val="24"/>
          <w:u w:val="single"/>
        </w:rPr>
      </w:pPr>
      <w:r w:rsidRPr="0042547F">
        <w:rPr>
          <w:b/>
          <w:noProof/>
          <w:sz w:val="24"/>
          <w:szCs w:val="24"/>
          <w:u w:val="single"/>
          <w:lang w:eastAsia="da-DK"/>
        </w:rPr>
        <mc:AlternateContent>
          <mc:Choice Requires="wps">
            <w:drawing>
              <wp:anchor distT="0" distB="0" distL="114300" distR="114300" simplePos="0" relativeHeight="251660288" behindDoc="0" locked="0" layoutInCell="1" allowOverlap="1" wp14:anchorId="1B330A2A" wp14:editId="24E6C1EC">
                <wp:simplePos x="0" y="0"/>
                <wp:positionH relativeFrom="column">
                  <wp:posOffset>1435100</wp:posOffset>
                </wp:positionH>
                <wp:positionV relativeFrom="paragraph">
                  <wp:posOffset>47625</wp:posOffset>
                </wp:positionV>
                <wp:extent cx="889686" cy="861774"/>
                <wp:effectExtent l="0" t="0" r="0" b="0"/>
                <wp:wrapNone/>
                <wp:docPr id="5" name="Tekstfelt 4"/>
                <wp:cNvGraphicFramePr/>
                <a:graphic xmlns:a="http://schemas.openxmlformats.org/drawingml/2006/main">
                  <a:graphicData uri="http://schemas.microsoft.com/office/word/2010/wordprocessingShape">
                    <wps:wsp>
                      <wps:cNvSpPr txBox="1"/>
                      <wps:spPr>
                        <a:xfrm>
                          <a:off x="0" y="0"/>
                          <a:ext cx="889686" cy="861774"/>
                        </a:xfrm>
                        <a:prstGeom prst="rect">
                          <a:avLst/>
                        </a:prstGeom>
                        <a:noFill/>
                      </wps:spPr>
                      <wps:txbx>
                        <w:txbxContent>
                          <w:p w14:paraId="1438C3E5"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Dagtilbud sender indstilling til visitations-udvalg</w:t>
                            </w:r>
                          </w:p>
                        </w:txbxContent>
                      </wps:txbx>
                      <wps:bodyPr wrap="square" rtlCol="0">
                        <a:spAutoFit/>
                      </wps:bodyPr>
                    </wps:wsp>
                  </a:graphicData>
                </a:graphic>
              </wp:anchor>
            </w:drawing>
          </mc:Choice>
          <mc:Fallback>
            <w:pict>
              <v:shapetype w14:anchorId="1B330A2A" id="_x0000_t202" coordsize="21600,21600" o:spt="202" path="m,l,21600r21600,l21600,xe">
                <v:stroke joinstyle="miter"/>
                <v:path gradientshapeok="t" o:connecttype="rect"/>
              </v:shapetype>
              <v:shape id="Tekstfelt 4" o:spid="_x0000_s1026" type="#_x0000_t202" style="position:absolute;margin-left:113pt;margin-top:3.75pt;width:70.05pt;height:67.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" filled="f" stroked="f">
                <v:textbox style="mso-fit-shape-to-text:t">
                  <w:txbxContent>
                    <w:p w14:paraId="1438C3E5"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Dagtilbud sender indstilling til visitations-udvalg</w:t>
                      </w:r>
                    </w:p>
                  </w:txbxContent>
                </v:textbox>
              </v:shape>
            </w:pict>
          </mc:Fallback>
        </mc:AlternateContent>
      </w:r>
      <w:r w:rsidRPr="0042547F">
        <w:rPr>
          <w:b/>
          <w:noProof/>
          <w:sz w:val="24"/>
          <w:szCs w:val="24"/>
          <w:u w:val="single"/>
          <w:lang w:eastAsia="da-DK"/>
        </w:rPr>
        <mc:AlternateContent>
          <mc:Choice Requires="wps">
            <w:drawing>
              <wp:anchor distT="0" distB="0" distL="114300" distR="114300" simplePos="0" relativeHeight="251659264" behindDoc="0" locked="0" layoutInCell="1" allowOverlap="1" wp14:anchorId="6E83C379" wp14:editId="3185B5B2">
                <wp:simplePos x="0" y="0"/>
                <wp:positionH relativeFrom="column">
                  <wp:posOffset>1358900</wp:posOffset>
                </wp:positionH>
                <wp:positionV relativeFrom="paragraph">
                  <wp:posOffset>73025</wp:posOffset>
                </wp:positionV>
                <wp:extent cx="955589" cy="826303"/>
                <wp:effectExtent l="57150" t="38100" r="54610" b="69215"/>
                <wp:wrapNone/>
                <wp:docPr id="4" name="Afrundet rektangel 3"/>
                <wp:cNvGraphicFramePr/>
                <a:graphic xmlns:a="http://schemas.openxmlformats.org/drawingml/2006/main">
                  <a:graphicData uri="http://schemas.microsoft.com/office/word/2010/wordprocessingShape">
                    <wps:wsp>
                      <wps:cNvSpPr/>
                      <wps:spPr>
                        <a:xfrm>
                          <a:off x="0" y="0"/>
                          <a:ext cx="955589" cy="826303"/>
                        </a:xfrm>
                        <a:prstGeom prst="roundRect">
                          <a:avLst/>
                        </a:prstGeom>
                      </wps:spPr>
                      <wps:style>
                        <a:lnRef idx="0">
                          <a:schemeClr val="accent1"/>
                        </a:lnRef>
                        <a:fillRef idx="3">
                          <a:schemeClr val="accent1"/>
                        </a:fillRef>
                        <a:effectRef idx="3">
                          <a:schemeClr val="accent1"/>
                        </a:effectRef>
                        <a:fontRef idx="minor">
                          <a:schemeClr val="lt1"/>
                        </a:fontRef>
                      </wps:style>
                      <wps:bodyPr rtlCol="0" anchor="ctr"/>
                    </wps:wsp>
                  </a:graphicData>
                </a:graphic>
              </wp:anchor>
            </w:drawing>
          </mc:Choice>
          <mc:Fallback>
            <w:pict>
              <v:roundrect w14:anchorId="65F6DE36" id="Afrundet rektangel 3" o:spid="_x0000_s1026" style="position:absolute;margin-left:107pt;margin-top:5.75pt;width:75.25pt;height:65.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" fillcolor="#65a0d7 [3028]" stroked="f">
                <v:fill color2="#5898d4 [3172]" rotate="t" colors="0 #71a6db;.5 #559bdb;1 #438ac9" focus="100%" type="gradient">
                  <o:fill v:ext="view" type="gradientUnscaled"/>
                </v:fill>
                <v:shadow on="t" color="black" opacity="41287f" offset="0,1.5pt"/>
              </v:roundrect>
            </w:pict>
          </mc:Fallback>
        </mc:AlternateContent>
      </w:r>
      <w:r w:rsidRPr="0042547F">
        <w:rPr>
          <w:b/>
          <w:noProof/>
          <w:sz w:val="24"/>
          <w:szCs w:val="24"/>
          <w:u w:val="single"/>
          <w:lang w:eastAsia="da-DK"/>
        </w:rPr>
        <w:drawing>
          <wp:anchor distT="0" distB="0" distL="114300" distR="114300" simplePos="0" relativeHeight="251661312" behindDoc="0" locked="0" layoutInCell="1" allowOverlap="1" wp14:anchorId="45379B70" wp14:editId="0152FD4B">
            <wp:simplePos x="0" y="0"/>
            <wp:positionH relativeFrom="column">
              <wp:posOffset>2606675</wp:posOffset>
            </wp:positionH>
            <wp:positionV relativeFrom="paragraph">
              <wp:posOffset>0</wp:posOffset>
            </wp:positionV>
            <wp:extent cx="1079086" cy="951058"/>
            <wp:effectExtent l="0" t="0" r="6985" b="1905"/>
            <wp:wrapNone/>
            <wp:docPr id="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pic:cNvPicPr>
                      <a:picLocks noChangeAspect="1"/>
                    </pic:cNvPicPr>
                  </pic:nvPicPr>
                  <pic:blipFill>
                    <a:blip r:embed="rId8"/>
                    <a:stretch>
                      <a:fillRect/>
                    </a:stretch>
                  </pic:blipFill>
                  <pic:spPr>
                    <a:xfrm>
                      <a:off x="0" y="0"/>
                      <a:ext cx="1079086" cy="951058"/>
                    </a:xfrm>
                    <a:prstGeom prst="rect">
                      <a:avLst/>
                    </a:prstGeom>
                  </pic:spPr>
                </pic:pic>
              </a:graphicData>
            </a:graphic>
          </wp:anchor>
        </w:drawing>
      </w:r>
      <w:r w:rsidRPr="0042547F">
        <w:rPr>
          <w:b/>
          <w:noProof/>
          <w:sz w:val="24"/>
          <w:szCs w:val="24"/>
          <w:u w:val="single"/>
          <w:lang w:eastAsia="da-DK"/>
        </w:rPr>
        <w:drawing>
          <wp:anchor distT="0" distB="0" distL="114300" distR="114300" simplePos="0" relativeHeight="251662336" behindDoc="0" locked="0" layoutInCell="1" allowOverlap="1" wp14:anchorId="67CBE569" wp14:editId="142CCBB5">
            <wp:simplePos x="0" y="0"/>
            <wp:positionH relativeFrom="column">
              <wp:posOffset>3978275</wp:posOffset>
            </wp:positionH>
            <wp:positionV relativeFrom="paragraph">
              <wp:posOffset>0</wp:posOffset>
            </wp:positionV>
            <wp:extent cx="1079086" cy="951058"/>
            <wp:effectExtent l="0" t="0" r="6985" b="1905"/>
            <wp:wrapNone/>
            <wp:docPr id="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8"/>
                    <a:stretch>
                      <a:fillRect/>
                    </a:stretch>
                  </pic:blipFill>
                  <pic:spPr>
                    <a:xfrm>
                      <a:off x="0" y="0"/>
                      <a:ext cx="1079086" cy="951058"/>
                    </a:xfrm>
                    <a:prstGeom prst="rect">
                      <a:avLst/>
                    </a:prstGeom>
                  </pic:spPr>
                </pic:pic>
              </a:graphicData>
            </a:graphic>
          </wp:anchor>
        </w:drawing>
      </w:r>
      <w:r w:rsidRPr="0042547F">
        <w:rPr>
          <w:b/>
          <w:noProof/>
          <w:sz w:val="24"/>
          <w:szCs w:val="24"/>
          <w:u w:val="single"/>
          <w:lang w:eastAsia="da-DK"/>
        </w:rPr>
        <w:drawing>
          <wp:anchor distT="0" distB="0" distL="114300" distR="114300" simplePos="0" relativeHeight="251663360" behindDoc="0" locked="0" layoutInCell="1" allowOverlap="1" wp14:anchorId="158FA68A" wp14:editId="42F4B00F">
            <wp:simplePos x="0" y="0"/>
            <wp:positionH relativeFrom="column">
              <wp:posOffset>5349875</wp:posOffset>
            </wp:positionH>
            <wp:positionV relativeFrom="paragraph">
              <wp:posOffset>0</wp:posOffset>
            </wp:positionV>
            <wp:extent cx="1079086" cy="951058"/>
            <wp:effectExtent l="0" t="0" r="6985" b="1905"/>
            <wp:wrapNone/>
            <wp:docPr id="8"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7"/>
                    <pic:cNvPicPr>
                      <a:picLocks noChangeAspect="1"/>
                    </pic:cNvPicPr>
                  </pic:nvPicPr>
                  <pic:blipFill>
                    <a:blip r:embed="rId8"/>
                    <a:stretch>
                      <a:fillRect/>
                    </a:stretch>
                  </pic:blipFill>
                  <pic:spPr>
                    <a:xfrm>
                      <a:off x="0" y="0"/>
                      <a:ext cx="1079086" cy="951058"/>
                    </a:xfrm>
                    <a:prstGeom prst="rect">
                      <a:avLst/>
                    </a:prstGeom>
                  </pic:spPr>
                </pic:pic>
              </a:graphicData>
            </a:graphic>
          </wp:anchor>
        </w:drawing>
      </w:r>
      <w:r w:rsidRPr="0042547F">
        <w:rPr>
          <w:b/>
          <w:noProof/>
          <w:sz w:val="24"/>
          <w:szCs w:val="24"/>
          <w:u w:val="single"/>
          <w:lang w:eastAsia="da-DK"/>
        </w:rPr>
        <mc:AlternateContent>
          <mc:Choice Requires="wps">
            <w:drawing>
              <wp:anchor distT="0" distB="0" distL="114300" distR="114300" simplePos="0" relativeHeight="251664384" behindDoc="0" locked="0" layoutInCell="1" allowOverlap="1" wp14:anchorId="40130491" wp14:editId="34A315B4">
                <wp:simplePos x="0" y="0"/>
                <wp:positionH relativeFrom="column">
                  <wp:posOffset>2693035</wp:posOffset>
                </wp:positionH>
                <wp:positionV relativeFrom="paragraph">
                  <wp:posOffset>230505</wp:posOffset>
                </wp:positionV>
                <wp:extent cx="906162" cy="400110"/>
                <wp:effectExtent l="0" t="0" r="0" b="0"/>
                <wp:wrapNone/>
                <wp:docPr id="9" name="Tekstfelt 8"/>
                <wp:cNvGraphicFramePr/>
                <a:graphic xmlns:a="http://schemas.openxmlformats.org/drawingml/2006/main">
                  <a:graphicData uri="http://schemas.microsoft.com/office/word/2010/wordprocessingShape">
                    <wps:wsp>
                      <wps:cNvSpPr txBox="1"/>
                      <wps:spPr>
                        <a:xfrm>
                          <a:off x="0" y="0"/>
                          <a:ext cx="906162" cy="400110"/>
                        </a:xfrm>
                        <a:prstGeom prst="rect">
                          <a:avLst/>
                        </a:prstGeom>
                        <a:noFill/>
                      </wps:spPr>
                      <wps:txbx>
                        <w:txbxContent>
                          <w:p w14:paraId="60BFD79F"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Visitations-udvalgsmøde</w:t>
                            </w:r>
                          </w:p>
                        </w:txbxContent>
                      </wps:txbx>
                      <wps:bodyPr wrap="square" rtlCol="0">
                        <a:spAutoFit/>
                      </wps:bodyPr>
                    </wps:wsp>
                  </a:graphicData>
                </a:graphic>
              </wp:anchor>
            </w:drawing>
          </mc:Choice>
          <mc:Fallback>
            <w:pict>
              <v:shape w14:anchorId="40130491" id="Tekstfelt 8" o:spid="_x0000_s1027" type="#_x0000_t202" style="position:absolute;margin-left:212.05pt;margin-top:18.15pt;width:71.3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" filled="f" stroked="f">
                <v:textbox style="mso-fit-shape-to-text:t">
                  <w:txbxContent>
                    <w:p w14:paraId="60BFD79F"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Visitations-udvalgsmøde</w:t>
                      </w:r>
                    </w:p>
                  </w:txbxContent>
                </v:textbox>
              </v:shape>
            </w:pict>
          </mc:Fallback>
        </mc:AlternateContent>
      </w:r>
      <w:r w:rsidRPr="0042547F">
        <w:rPr>
          <w:b/>
          <w:noProof/>
          <w:sz w:val="24"/>
          <w:szCs w:val="24"/>
          <w:u w:val="single"/>
          <w:lang w:eastAsia="da-DK"/>
        </w:rPr>
        <mc:AlternateContent>
          <mc:Choice Requires="wps">
            <w:drawing>
              <wp:anchor distT="0" distB="0" distL="114300" distR="114300" simplePos="0" relativeHeight="251665408" behindDoc="0" locked="0" layoutInCell="1" allowOverlap="1" wp14:anchorId="6F846ADC" wp14:editId="46047D45">
                <wp:simplePos x="0" y="0"/>
                <wp:positionH relativeFrom="column">
                  <wp:posOffset>4123055</wp:posOffset>
                </wp:positionH>
                <wp:positionV relativeFrom="paragraph">
                  <wp:posOffset>121285</wp:posOffset>
                </wp:positionV>
                <wp:extent cx="873211" cy="707886"/>
                <wp:effectExtent l="0" t="0" r="0" b="0"/>
                <wp:wrapNone/>
                <wp:docPr id="10" name="Tekstfelt 9"/>
                <wp:cNvGraphicFramePr/>
                <a:graphic xmlns:a="http://schemas.openxmlformats.org/drawingml/2006/main">
                  <a:graphicData uri="http://schemas.microsoft.com/office/word/2010/wordprocessingShape">
                    <wps:wsp>
                      <wps:cNvSpPr txBox="1"/>
                      <wps:spPr>
                        <a:xfrm>
                          <a:off x="0" y="0"/>
                          <a:ext cx="873211" cy="707886"/>
                        </a:xfrm>
                        <a:prstGeom prst="rect">
                          <a:avLst/>
                        </a:prstGeom>
                        <a:noFill/>
                      </wps:spPr>
                      <wps:txbx>
                        <w:txbxContent>
                          <w:p w14:paraId="3ABFC7C7"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Visitations-udvalget træffer afgørelse</w:t>
                            </w:r>
                          </w:p>
                        </w:txbxContent>
                      </wps:txbx>
                      <wps:bodyPr wrap="square" rtlCol="0">
                        <a:spAutoFit/>
                      </wps:bodyPr>
                    </wps:wsp>
                  </a:graphicData>
                </a:graphic>
              </wp:anchor>
            </w:drawing>
          </mc:Choice>
          <mc:Fallback>
            <w:pict>
              <v:shape w14:anchorId="6F846ADC" id="Tekstfelt 9" o:spid="_x0000_s1028" type="#_x0000_t202" style="position:absolute;margin-left:324.65pt;margin-top:9.55pt;width:68.75pt;height:5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" filled="f" stroked="f">
                <v:textbox style="mso-fit-shape-to-text:t">
                  <w:txbxContent>
                    <w:p w14:paraId="3ABFC7C7"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Visitations-udvalget træffer afgørelse</w:t>
                      </w:r>
                    </w:p>
                  </w:txbxContent>
                </v:textbox>
              </v:shape>
            </w:pict>
          </mc:Fallback>
        </mc:AlternateContent>
      </w:r>
      <w:r w:rsidRPr="0042547F">
        <w:rPr>
          <w:b/>
          <w:noProof/>
          <w:sz w:val="24"/>
          <w:szCs w:val="24"/>
          <w:u w:val="single"/>
          <w:lang w:eastAsia="da-DK"/>
        </w:rPr>
        <mc:AlternateContent>
          <mc:Choice Requires="wps">
            <w:drawing>
              <wp:anchor distT="0" distB="0" distL="114300" distR="114300" simplePos="0" relativeHeight="251666432" behindDoc="0" locked="0" layoutInCell="1" allowOverlap="1" wp14:anchorId="3546A9F1" wp14:editId="72F24F46">
                <wp:simplePos x="0" y="0"/>
                <wp:positionH relativeFrom="column">
                  <wp:posOffset>5461000</wp:posOffset>
                </wp:positionH>
                <wp:positionV relativeFrom="paragraph">
                  <wp:posOffset>13970</wp:posOffset>
                </wp:positionV>
                <wp:extent cx="856735" cy="861774"/>
                <wp:effectExtent l="0" t="0" r="0" b="0"/>
                <wp:wrapNone/>
                <wp:docPr id="11" name="Tekstfelt 10"/>
                <wp:cNvGraphicFramePr/>
                <a:graphic xmlns:a="http://schemas.openxmlformats.org/drawingml/2006/main">
                  <a:graphicData uri="http://schemas.microsoft.com/office/word/2010/wordprocessingShape">
                    <wps:wsp>
                      <wps:cNvSpPr txBox="1"/>
                      <wps:spPr>
                        <a:xfrm>
                          <a:off x="0" y="0"/>
                          <a:ext cx="856735" cy="861774"/>
                        </a:xfrm>
                        <a:prstGeom prst="rect">
                          <a:avLst/>
                        </a:prstGeom>
                        <a:noFill/>
                      </wps:spPr>
                      <wps:txbx>
                        <w:txbxContent>
                          <w:p w14:paraId="6A5FEF0A"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Der sendes skriftlig afgørelse til dagtilbud mv.</w:t>
                            </w:r>
                          </w:p>
                        </w:txbxContent>
                      </wps:txbx>
                      <wps:bodyPr wrap="square" rtlCol="0">
                        <a:spAutoFit/>
                      </wps:bodyPr>
                    </wps:wsp>
                  </a:graphicData>
                </a:graphic>
              </wp:anchor>
            </w:drawing>
          </mc:Choice>
          <mc:Fallback>
            <w:pict>
              <v:shape w14:anchorId="3546A9F1" id="Tekstfelt 10" o:spid="_x0000_s1029" type="#_x0000_t202" style="position:absolute;margin-left:430pt;margin-top:1.1pt;width:67.45pt;height:67.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" filled="f" stroked="f">
                <v:textbox style="mso-fit-shape-to-text:t">
                  <w:txbxContent>
                    <w:p w14:paraId="6A5FEF0A"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Der sendes skriftlig afgørelse til dagtilbud mv.</w:t>
                      </w:r>
                    </w:p>
                  </w:txbxContent>
                </v:textbox>
              </v:shape>
            </w:pict>
          </mc:Fallback>
        </mc:AlternateContent>
      </w:r>
      <w:r w:rsidRPr="0042547F">
        <w:rPr>
          <w:b/>
          <w:noProof/>
          <w:sz w:val="24"/>
          <w:szCs w:val="24"/>
          <w:u w:val="single"/>
          <w:lang w:eastAsia="da-DK"/>
        </w:rPr>
        <w:drawing>
          <wp:anchor distT="0" distB="0" distL="114300" distR="114300" simplePos="0" relativeHeight="251667456" behindDoc="0" locked="0" layoutInCell="1" allowOverlap="1" wp14:anchorId="54D830A2" wp14:editId="04CE889A">
            <wp:simplePos x="0" y="0"/>
            <wp:positionH relativeFrom="column">
              <wp:posOffset>2606675</wp:posOffset>
            </wp:positionH>
            <wp:positionV relativeFrom="paragraph">
              <wp:posOffset>1232535</wp:posOffset>
            </wp:positionV>
            <wp:extent cx="1079086" cy="951058"/>
            <wp:effectExtent l="0" t="0" r="6985" b="1905"/>
            <wp:wrapNone/>
            <wp:docPr id="12"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1"/>
                    <pic:cNvPicPr>
                      <a:picLocks noChangeAspect="1"/>
                    </pic:cNvPicPr>
                  </pic:nvPicPr>
                  <pic:blipFill>
                    <a:blip r:embed="rId9"/>
                    <a:stretch>
                      <a:fillRect/>
                    </a:stretch>
                  </pic:blipFill>
                  <pic:spPr>
                    <a:xfrm>
                      <a:off x="0" y="0"/>
                      <a:ext cx="1079086" cy="951058"/>
                    </a:xfrm>
                    <a:prstGeom prst="rect">
                      <a:avLst/>
                    </a:prstGeom>
                  </pic:spPr>
                </pic:pic>
              </a:graphicData>
            </a:graphic>
          </wp:anchor>
        </w:drawing>
      </w:r>
      <w:r w:rsidRPr="0042547F">
        <w:rPr>
          <w:b/>
          <w:noProof/>
          <w:sz w:val="24"/>
          <w:szCs w:val="24"/>
          <w:u w:val="single"/>
          <w:lang w:eastAsia="da-DK"/>
        </w:rPr>
        <w:drawing>
          <wp:anchor distT="0" distB="0" distL="114300" distR="114300" simplePos="0" relativeHeight="251668480" behindDoc="0" locked="0" layoutInCell="1" allowOverlap="1" wp14:anchorId="025B35F2" wp14:editId="003128A9">
            <wp:simplePos x="0" y="0"/>
            <wp:positionH relativeFrom="column">
              <wp:posOffset>3710305</wp:posOffset>
            </wp:positionH>
            <wp:positionV relativeFrom="paragraph">
              <wp:posOffset>330835</wp:posOffset>
            </wp:positionV>
            <wp:extent cx="262151" cy="304827"/>
            <wp:effectExtent l="0" t="0" r="5080" b="0"/>
            <wp:wrapNone/>
            <wp:docPr id="14"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3"/>
                    <pic:cNvPicPr>
                      <a:picLocks noChangeAspect="1"/>
                    </pic:cNvPicPr>
                  </pic:nvPicPr>
                  <pic:blipFill>
                    <a:blip r:embed="rId10"/>
                    <a:stretch>
                      <a:fillRect/>
                    </a:stretch>
                  </pic:blipFill>
                  <pic:spPr>
                    <a:xfrm>
                      <a:off x="0" y="0"/>
                      <a:ext cx="262151" cy="304827"/>
                    </a:xfrm>
                    <a:prstGeom prst="rect">
                      <a:avLst/>
                    </a:prstGeom>
                  </pic:spPr>
                </pic:pic>
              </a:graphicData>
            </a:graphic>
          </wp:anchor>
        </w:drawing>
      </w:r>
      <w:r w:rsidRPr="0042547F">
        <w:rPr>
          <w:b/>
          <w:noProof/>
          <w:sz w:val="24"/>
          <w:szCs w:val="24"/>
          <w:u w:val="single"/>
          <w:lang w:eastAsia="da-DK"/>
        </w:rPr>
        <w:drawing>
          <wp:anchor distT="0" distB="0" distL="114300" distR="114300" simplePos="0" relativeHeight="251669504" behindDoc="0" locked="0" layoutInCell="1" allowOverlap="1" wp14:anchorId="78F18128" wp14:editId="63F4E159">
            <wp:simplePos x="0" y="0"/>
            <wp:positionH relativeFrom="column">
              <wp:posOffset>5097780</wp:posOffset>
            </wp:positionH>
            <wp:positionV relativeFrom="paragraph">
              <wp:posOffset>330835</wp:posOffset>
            </wp:positionV>
            <wp:extent cx="262151" cy="304827"/>
            <wp:effectExtent l="0" t="0" r="5080" b="0"/>
            <wp:wrapNone/>
            <wp:docPr id="15"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4"/>
                    <pic:cNvPicPr>
                      <a:picLocks noChangeAspect="1"/>
                    </pic:cNvPicPr>
                  </pic:nvPicPr>
                  <pic:blipFill>
                    <a:blip r:embed="rId10"/>
                    <a:stretch>
                      <a:fillRect/>
                    </a:stretch>
                  </pic:blipFill>
                  <pic:spPr>
                    <a:xfrm>
                      <a:off x="0" y="0"/>
                      <a:ext cx="262151" cy="304827"/>
                    </a:xfrm>
                    <a:prstGeom prst="rect">
                      <a:avLst/>
                    </a:prstGeom>
                  </pic:spPr>
                </pic:pic>
              </a:graphicData>
            </a:graphic>
          </wp:anchor>
        </w:drawing>
      </w:r>
      <w:r w:rsidRPr="0042547F">
        <w:rPr>
          <w:b/>
          <w:noProof/>
          <w:sz w:val="24"/>
          <w:szCs w:val="24"/>
          <w:u w:val="single"/>
          <w:lang w:eastAsia="da-DK"/>
        </w:rPr>
        <w:drawing>
          <wp:anchor distT="0" distB="0" distL="114300" distR="114300" simplePos="0" relativeHeight="251670528" behindDoc="0" locked="0" layoutInCell="1" allowOverlap="1" wp14:anchorId="4475ECB9" wp14:editId="7B07436E">
            <wp:simplePos x="0" y="0"/>
            <wp:positionH relativeFrom="column">
              <wp:posOffset>2371090</wp:posOffset>
            </wp:positionH>
            <wp:positionV relativeFrom="paragraph">
              <wp:posOffset>330835</wp:posOffset>
            </wp:positionV>
            <wp:extent cx="262151" cy="304827"/>
            <wp:effectExtent l="0" t="0" r="5080" b="0"/>
            <wp:wrapNone/>
            <wp:docPr id="17"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6"/>
                    <pic:cNvPicPr>
                      <a:picLocks noChangeAspect="1"/>
                    </pic:cNvPicPr>
                  </pic:nvPicPr>
                  <pic:blipFill>
                    <a:blip r:embed="rId11"/>
                    <a:stretch>
                      <a:fillRect/>
                    </a:stretch>
                  </pic:blipFill>
                  <pic:spPr>
                    <a:xfrm>
                      <a:off x="0" y="0"/>
                      <a:ext cx="262151" cy="304827"/>
                    </a:xfrm>
                    <a:prstGeom prst="rect">
                      <a:avLst/>
                    </a:prstGeom>
                  </pic:spPr>
                </pic:pic>
              </a:graphicData>
            </a:graphic>
          </wp:anchor>
        </w:drawing>
      </w:r>
      <w:r w:rsidRPr="0042547F">
        <w:rPr>
          <w:b/>
          <w:noProof/>
          <w:sz w:val="24"/>
          <w:szCs w:val="24"/>
          <w:u w:val="single"/>
          <w:lang w:eastAsia="da-DK"/>
        </w:rPr>
        <w:drawing>
          <wp:anchor distT="0" distB="0" distL="114300" distR="114300" simplePos="0" relativeHeight="251671552" behindDoc="0" locked="0" layoutInCell="1" allowOverlap="1" wp14:anchorId="60B2C513" wp14:editId="453F5C51">
            <wp:simplePos x="0" y="0"/>
            <wp:positionH relativeFrom="column">
              <wp:posOffset>2980055</wp:posOffset>
            </wp:positionH>
            <wp:positionV relativeFrom="paragraph">
              <wp:posOffset>950595</wp:posOffset>
            </wp:positionV>
            <wp:extent cx="332681" cy="281499"/>
            <wp:effectExtent l="0" t="0" r="0" b="4445"/>
            <wp:wrapNone/>
            <wp:docPr id="19"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8"/>
                    <pic:cNvPicPr>
                      <a:picLocks noChangeAspect="1"/>
                    </pic:cNvPicPr>
                  </pic:nvPicPr>
                  <pic:blipFill>
                    <a:blip r:embed="rId12"/>
                    <a:stretch>
                      <a:fillRect/>
                    </a:stretch>
                  </pic:blipFill>
                  <pic:spPr>
                    <a:xfrm>
                      <a:off x="0" y="0"/>
                      <a:ext cx="332681" cy="281499"/>
                    </a:xfrm>
                    <a:prstGeom prst="rect">
                      <a:avLst/>
                    </a:prstGeom>
                  </pic:spPr>
                </pic:pic>
              </a:graphicData>
            </a:graphic>
          </wp:anchor>
        </w:drawing>
      </w:r>
      <w:r w:rsidRPr="0042547F">
        <w:rPr>
          <w:b/>
          <w:noProof/>
          <w:sz w:val="24"/>
          <w:szCs w:val="24"/>
          <w:u w:val="single"/>
          <w:lang w:eastAsia="da-DK"/>
        </w:rPr>
        <mc:AlternateContent>
          <mc:Choice Requires="wps">
            <w:drawing>
              <wp:anchor distT="0" distB="0" distL="114300" distR="114300" simplePos="0" relativeHeight="251672576" behindDoc="0" locked="0" layoutInCell="1" allowOverlap="1" wp14:anchorId="2AC57747" wp14:editId="747DAF30">
                <wp:simplePos x="0" y="0"/>
                <wp:positionH relativeFrom="column">
                  <wp:posOffset>2663190</wp:posOffset>
                </wp:positionH>
                <wp:positionV relativeFrom="paragraph">
                  <wp:posOffset>1353820</wp:posOffset>
                </wp:positionV>
                <wp:extent cx="966155" cy="707886"/>
                <wp:effectExtent l="0" t="0" r="0" b="0"/>
                <wp:wrapNone/>
                <wp:docPr id="21" name="Tekstfelt 20"/>
                <wp:cNvGraphicFramePr/>
                <a:graphic xmlns:a="http://schemas.openxmlformats.org/drawingml/2006/main">
                  <a:graphicData uri="http://schemas.microsoft.com/office/word/2010/wordprocessingShape">
                    <wps:wsp>
                      <wps:cNvSpPr txBox="1"/>
                      <wps:spPr>
                        <a:xfrm>
                          <a:off x="0" y="0"/>
                          <a:ext cx="966155" cy="707886"/>
                        </a:xfrm>
                        <a:prstGeom prst="rect">
                          <a:avLst/>
                        </a:prstGeom>
                        <a:noFill/>
                      </wps:spPr>
                      <wps:txbx>
                        <w:txbxContent>
                          <w:p w14:paraId="7D6232FD"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Indhentning af oplysninger fra relevante fagpersoner</w:t>
                            </w:r>
                          </w:p>
                        </w:txbxContent>
                      </wps:txbx>
                      <wps:bodyPr wrap="square" rtlCol="0">
                        <a:spAutoFit/>
                      </wps:bodyPr>
                    </wps:wsp>
                  </a:graphicData>
                </a:graphic>
              </wp:anchor>
            </w:drawing>
          </mc:Choice>
          <mc:Fallback>
            <w:pict>
              <v:shape w14:anchorId="2AC57747" id="Tekstfelt 20" o:spid="_x0000_s1030" type="#_x0000_t202" style="position:absolute;margin-left:209.7pt;margin-top:106.6pt;width:76.1pt;height:5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" filled="f" stroked="f">
                <v:textbox style="mso-fit-shape-to-text:t">
                  <w:txbxContent>
                    <w:p w14:paraId="7D6232FD"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Indhentning af oplysninger fra relevante fagpersoner</w:t>
                      </w:r>
                    </w:p>
                  </w:txbxContent>
                </v:textbox>
              </v:shape>
            </w:pict>
          </mc:Fallback>
        </mc:AlternateContent>
      </w:r>
      <w:r w:rsidRPr="0042547F">
        <w:rPr>
          <w:b/>
          <w:noProof/>
          <w:sz w:val="24"/>
          <w:szCs w:val="24"/>
          <w:u w:val="single"/>
          <w:lang w:eastAsia="da-DK"/>
        </w:rPr>
        <mc:AlternateContent>
          <mc:Choice Requires="wps">
            <w:drawing>
              <wp:anchor distT="0" distB="0" distL="114300" distR="114300" simplePos="0" relativeHeight="251673600" behindDoc="0" locked="0" layoutInCell="1" allowOverlap="1" wp14:anchorId="14B6C0D2" wp14:editId="420FFFD9">
                <wp:simplePos x="0" y="0"/>
                <wp:positionH relativeFrom="column">
                  <wp:posOffset>0</wp:posOffset>
                </wp:positionH>
                <wp:positionV relativeFrom="paragraph">
                  <wp:posOffset>69215</wp:posOffset>
                </wp:positionV>
                <wp:extent cx="992625" cy="827650"/>
                <wp:effectExtent l="57150" t="38100" r="55245" b="67945"/>
                <wp:wrapNone/>
                <wp:docPr id="3" name="Afrundet rektangel 2"/>
                <wp:cNvGraphicFramePr/>
                <a:graphic xmlns:a="http://schemas.openxmlformats.org/drawingml/2006/main">
                  <a:graphicData uri="http://schemas.microsoft.com/office/word/2010/wordprocessingShape">
                    <wps:wsp>
                      <wps:cNvSpPr/>
                      <wps:spPr>
                        <a:xfrm>
                          <a:off x="0" y="0"/>
                          <a:ext cx="992625" cy="827650"/>
                        </a:xfrm>
                        <a:prstGeom prst="round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6AB08B" id="Afrundet rektangel 2" o:spid="_x0000_s1026" style="position:absolute;margin-left:0;margin-top:5.45pt;width:78.15pt;height:65.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" fillcolor="#77b64e [3033]" stroked="f">
                <v:fill color2="#6eaa46 [3177]" rotate="t" colors="0 #81b861;.5 #6fb242;1 #61a235" focus="100%" type="gradient">
                  <o:fill v:ext="view" type="gradientUnscaled"/>
                </v:fill>
                <v:shadow on="t" color="black" opacity="41287f" offset="0,1.5pt"/>
              </v:roundrect>
            </w:pict>
          </mc:Fallback>
        </mc:AlternateContent>
      </w:r>
      <w:r w:rsidRPr="0042547F">
        <w:rPr>
          <w:b/>
          <w:noProof/>
          <w:sz w:val="24"/>
          <w:szCs w:val="24"/>
          <w:u w:val="single"/>
          <w:lang w:eastAsia="da-DK"/>
        </w:rPr>
        <w:drawing>
          <wp:anchor distT="0" distB="0" distL="114300" distR="114300" simplePos="0" relativeHeight="251674624" behindDoc="0" locked="0" layoutInCell="1" allowOverlap="1" wp14:anchorId="7AD6ED36" wp14:editId="22573877">
            <wp:simplePos x="0" y="0"/>
            <wp:positionH relativeFrom="column">
              <wp:posOffset>1052195</wp:posOffset>
            </wp:positionH>
            <wp:positionV relativeFrom="paragraph">
              <wp:posOffset>330835</wp:posOffset>
            </wp:positionV>
            <wp:extent cx="262151" cy="304827"/>
            <wp:effectExtent l="0" t="0" r="5080" b="0"/>
            <wp:wrapNone/>
            <wp:docPr id="13"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2"/>
                    <pic:cNvPicPr>
                      <a:picLocks noChangeAspect="1"/>
                    </pic:cNvPicPr>
                  </pic:nvPicPr>
                  <pic:blipFill>
                    <a:blip r:embed="rId13"/>
                    <a:stretch>
                      <a:fillRect/>
                    </a:stretch>
                  </pic:blipFill>
                  <pic:spPr>
                    <a:xfrm>
                      <a:off x="0" y="0"/>
                      <a:ext cx="262151" cy="304827"/>
                    </a:xfrm>
                    <a:prstGeom prst="rect">
                      <a:avLst/>
                    </a:prstGeom>
                  </pic:spPr>
                </pic:pic>
              </a:graphicData>
            </a:graphic>
          </wp:anchor>
        </w:drawing>
      </w:r>
      <w:r w:rsidRPr="0042547F">
        <w:rPr>
          <w:b/>
          <w:noProof/>
          <w:sz w:val="24"/>
          <w:szCs w:val="24"/>
          <w:u w:val="single"/>
          <w:lang w:eastAsia="da-DK"/>
        </w:rPr>
        <mc:AlternateContent>
          <mc:Choice Requires="wps">
            <w:drawing>
              <wp:anchor distT="0" distB="0" distL="114300" distR="114300" simplePos="0" relativeHeight="251675648" behindDoc="0" locked="0" layoutInCell="1" allowOverlap="1" wp14:anchorId="071DECD9" wp14:editId="2213FC7A">
                <wp:simplePos x="0" y="0"/>
                <wp:positionH relativeFrom="column">
                  <wp:posOffset>13970</wp:posOffset>
                </wp:positionH>
                <wp:positionV relativeFrom="paragraph">
                  <wp:posOffset>76835</wp:posOffset>
                </wp:positionV>
                <wp:extent cx="964695" cy="707886"/>
                <wp:effectExtent l="0" t="0" r="0" b="0"/>
                <wp:wrapNone/>
                <wp:docPr id="18" name="Tekstfelt 17"/>
                <wp:cNvGraphicFramePr/>
                <a:graphic xmlns:a="http://schemas.openxmlformats.org/drawingml/2006/main">
                  <a:graphicData uri="http://schemas.microsoft.com/office/word/2010/wordprocessingShape">
                    <wps:wsp>
                      <wps:cNvSpPr txBox="1"/>
                      <wps:spPr>
                        <a:xfrm>
                          <a:off x="0" y="0"/>
                          <a:ext cx="964695" cy="707886"/>
                        </a:xfrm>
                        <a:prstGeom prst="rect">
                          <a:avLst/>
                        </a:prstGeom>
                        <a:noFill/>
                      </wps:spPr>
                      <wps:txbx>
                        <w:txbxContent>
                          <w:p w14:paraId="3B4B0461"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Forløb i dagtilbud ved ressource-pædagog</w:t>
                            </w:r>
                          </w:p>
                        </w:txbxContent>
                      </wps:txbx>
                      <wps:bodyPr wrap="square" rtlCol="0">
                        <a:spAutoFit/>
                      </wps:bodyPr>
                    </wps:wsp>
                  </a:graphicData>
                </a:graphic>
              </wp:anchor>
            </w:drawing>
          </mc:Choice>
          <mc:Fallback>
            <w:pict>
              <v:shape w14:anchorId="071DECD9" id="Tekstfelt 17" o:spid="_x0000_s1031" type="#_x0000_t202" style="position:absolute;margin-left:1.1pt;margin-top:6.05pt;width:75.95pt;height:5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" filled="f" stroked="f">
                <v:textbox style="mso-fit-shape-to-text:t">
                  <w:txbxContent>
                    <w:p w14:paraId="3B4B0461" w14:textId="77777777" w:rsidR="0042547F" w:rsidRDefault="0042547F" w:rsidP="0042547F">
                      <w:pPr>
                        <w:pStyle w:val="NormalWeb"/>
                        <w:spacing w:before="0" w:beforeAutospacing="0" w:after="0" w:afterAutospacing="0"/>
                      </w:pPr>
                      <w:r>
                        <w:rPr>
                          <w:rFonts w:asciiTheme="minorHAnsi" w:hAnsi="Calibri" w:cstheme="minorBidi"/>
                          <w:b/>
                          <w:bCs/>
                          <w:color w:val="000000" w:themeColor="text1"/>
                          <w:kern w:val="24"/>
                          <w:sz w:val="20"/>
                          <w:szCs w:val="20"/>
                        </w:rPr>
                        <w:t>Forløb i dagtilbud ved ressource-pædagog</w:t>
                      </w:r>
                    </w:p>
                  </w:txbxContent>
                </v:textbox>
              </v:shape>
            </w:pict>
          </mc:Fallback>
        </mc:AlternateContent>
      </w:r>
    </w:p>
    <w:p w14:paraId="777BCDB2" w14:textId="7A50AB23" w:rsidR="00A04FEE" w:rsidRDefault="00A04FEE"/>
    <w:p w14:paraId="254777C6" w14:textId="77777777" w:rsidR="0042547F" w:rsidRDefault="0042547F"/>
    <w:p w14:paraId="1B64E7B1" w14:textId="77777777" w:rsidR="0042547F" w:rsidRDefault="0042547F"/>
    <w:p w14:paraId="09192DEC" w14:textId="77777777" w:rsidR="0042547F" w:rsidRDefault="0042547F"/>
    <w:p w14:paraId="26036830" w14:textId="77777777" w:rsidR="0042547F" w:rsidRDefault="0042547F"/>
    <w:p w14:paraId="7EA00105" w14:textId="77777777" w:rsidR="00191026" w:rsidRDefault="00191026"/>
    <w:p w14:paraId="62C6790A" w14:textId="77777777" w:rsidR="0042547F" w:rsidRDefault="0042547F"/>
    <w:p w14:paraId="43AA3D6C" w14:textId="77777777" w:rsidR="0042547F" w:rsidRDefault="0042547F">
      <w:pPr>
        <w:rPr>
          <w:b/>
          <w:sz w:val="24"/>
          <w:szCs w:val="24"/>
          <w:u w:val="single"/>
        </w:rPr>
      </w:pPr>
    </w:p>
    <w:p w14:paraId="12EBA8F7" w14:textId="77777777" w:rsidR="005C7DB5" w:rsidRDefault="005C7DB5" w:rsidP="00FE0B80">
      <w:pPr>
        <w:autoSpaceDE w:val="0"/>
        <w:autoSpaceDN w:val="0"/>
        <w:adjustRightInd w:val="0"/>
        <w:spacing w:after="0" w:line="240" w:lineRule="auto"/>
        <w:rPr>
          <w:b/>
          <w:sz w:val="24"/>
          <w:szCs w:val="24"/>
          <w:u w:val="single"/>
        </w:rPr>
      </w:pPr>
      <w:r>
        <w:rPr>
          <w:b/>
          <w:sz w:val="24"/>
          <w:szCs w:val="24"/>
          <w:u w:val="single"/>
        </w:rPr>
        <w:t>Eksempler på indsatser:</w:t>
      </w:r>
    </w:p>
    <w:p w14:paraId="29182F24" w14:textId="77777777" w:rsidR="005C7DB5" w:rsidRDefault="00700375" w:rsidP="00FE0B80">
      <w:pPr>
        <w:autoSpaceDE w:val="0"/>
        <w:autoSpaceDN w:val="0"/>
        <w:adjustRightInd w:val="0"/>
        <w:spacing w:after="0" w:line="240" w:lineRule="auto"/>
        <w:rPr>
          <w:u w:val="single"/>
        </w:rPr>
      </w:pPr>
      <w:r>
        <w:rPr>
          <w:b/>
          <w:sz w:val="24"/>
          <w:szCs w:val="24"/>
          <w:u w:val="single"/>
        </w:rPr>
        <w:br/>
      </w:r>
      <w:r w:rsidR="004A2B88">
        <w:rPr>
          <w:u w:val="single"/>
        </w:rPr>
        <w:t>S</w:t>
      </w:r>
      <w:r w:rsidR="00191026">
        <w:rPr>
          <w:u w:val="single"/>
        </w:rPr>
        <w:t>tøtteboost</w:t>
      </w:r>
      <w:r w:rsidR="00FE0B80">
        <w:rPr>
          <w:u w:val="single"/>
        </w:rPr>
        <w:t xml:space="preserve"> forløb</w:t>
      </w:r>
      <w:r w:rsidR="00191026">
        <w:rPr>
          <w:u w:val="single"/>
        </w:rPr>
        <w:t>:</w:t>
      </w:r>
    </w:p>
    <w:p w14:paraId="55BD15A7" w14:textId="77777777" w:rsidR="005C7DB5" w:rsidRDefault="005C7DB5" w:rsidP="00FE0B80">
      <w:pPr>
        <w:autoSpaceDE w:val="0"/>
        <w:autoSpaceDN w:val="0"/>
        <w:adjustRightInd w:val="0"/>
        <w:spacing w:after="0" w:line="240" w:lineRule="auto"/>
        <w:rPr>
          <w:u w:val="single"/>
        </w:rPr>
      </w:pPr>
    </w:p>
    <w:p w14:paraId="248567F8" w14:textId="1FD55225" w:rsidR="00FE0B80" w:rsidRPr="005C7DB5" w:rsidRDefault="00FE0B80" w:rsidP="00FE0B80">
      <w:pPr>
        <w:autoSpaceDE w:val="0"/>
        <w:autoSpaceDN w:val="0"/>
        <w:adjustRightInd w:val="0"/>
        <w:spacing w:after="0" w:line="240" w:lineRule="auto"/>
        <w:rPr>
          <w:b/>
          <w:sz w:val="24"/>
          <w:szCs w:val="24"/>
          <w:u w:val="single"/>
        </w:rPr>
      </w:pPr>
      <w:r>
        <w:rPr>
          <w:rFonts w:cs="TT15Ct00"/>
        </w:rPr>
        <w:t>Et støtteboost</w:t>
      </w:r>
      <w:r w:rsidRPr="00FE0B80">
        <w:rPr>
          <w:rFonts w:cs="TT15Ct00"/>
        </w:rPr>
        <w:t>forløb betyder i praksis, at fokus ikke kun er på barnet, men også på personalets egen faglige udvikling. Det</w:t>
      </w:r>
      <w:r>
        <w:rPr>
          <w:rFonts w:cs="TT15Ct00"/>
        </w:rPr>
        <w:t>te</w:t>
      </w:r>
      <w:r w:rsidRPr="00FE0B80">
        <w:rPr>
          <w:rFonts w:cs="TT15Ct00"/>
        </w:rPr>
        <w:t xml:space="preserve"> betyder, at der i et støtteboostforløb bliver samarbejdet omkring personalets</w:t>
      </w:r>
      <w:r>
        <w:rPr>
          <w:rFonts w:cs="TT15Ct00"/>
        </w:rPr>
        <w:t xml:space="preserve"> pædagogiske praksis</w:t>
      </w:r>
      <w:r w:rsidRPr="00FE0B80">
        <w:rPr>
          <w:rFonts w:cs="TT15Ct00"/>
        </w:rPr>
        <w:t>, institutionens organisering og personalets samarbejde. Støtteboosterne arbejder ressource- og relationsorienteret og i samarbejdet er der fokus på, at støtteboosteren differentierer og er fleksible i deres opgaveløsning.</w:t>
      </w:r>
    </w:p>
    <w:p w14:paraId="2CF24F77" w14:textId="77777777" w:rsidR="00FE0B80" w:rsidRPr="00FE0B80" w:rsidRDefault="00FE0B80" w:rsidP="00FE0B80">
      <w:pPr>
        <w:autoSpaceDE w:val="0"/>
        <w:autoSpaceDN w:val="0"/>
        <w:adjustRightInd w:val="0"/>
        <w:spacing w:after="0" w:line="240" w:lineRule="auto"/>
        <w:rPr>
          <w:rFonts w:cs="TT15Ct00"/>
        </w:rPr>
      </w:pPr>
    </w:p>
    <w:p w14:paraId="66DF4ED0" w14:textId="7F11E51F" w:rsidR="00FE0B80" w:rsidRPr="00FE0B80" w:rsidRDefault="00FE0B80" w:rsidP="00FE0B80">
      <w:pPr>
        <w:autoSpaceDE w:val="0"/>
        <w:autoSpaceDN w:val="0"/>
        <w:adjustRightInd w:val="0"/>
        <w:spacing w:after="0" w:line="240" w:lineRule="auto"/>
        <w:rPr>
          <w:rFonts w:cs="TT15Ct00"/>
        </w:rPr>
      </w:pPr>
      <w:r w:rsidRPr="00FE0B80">
        <w:rPr>
          <w:rFonts w:cs="TT15Ct00"/>
        </w:rPr>
        <w:t>En støttebooster har 3 opga</w:t>
      </w:r>
      <w:r>
        <w:rPr>
          <w:rFonts w:cs="TT15Ct00"/>
        </w:rPr>
        <w:t xml:space="preserve">ver med forskellige funktioner, </w:t>
      </w:r>
      <w:r w:rsidRPr="00FE0B80">
        <w:rPr>
          <w:rFonts w:cs="TT15Ct00"/>
        </w:rPr>
        <w:t>der skal veksles mellem hver uge:</w:t>
      </w:r>
    </w:p>
    <w:p w14:paraId="575D891B" w14:textId="7F5CCCB8" w:rsidR="00FE0B80" w:rsidRPr="00FE0B80" w:rsidRDefault="00FE0B80" w:rsidP="00FE0B80">
      <w:pPr>
        <w:autoSpaceDE w:val="0"/>
        <w:autoSpaceDN w:val="0"/>
        <w:adjustRightInd w:val="0"/>
        <w:spacing w:after="0" w:line="240" w:lineRule="auto"/>
        <w:rPr>
          <w:rFonts w:cs="TT15Ct00"/>
        </w:rPr>
      </w:pPr>
      <w:r>
        <w:rPr>
          <w:rFonts w:cs="TT15Ct00"/>
        </w:rPr>
        <w:t xml:space="preserve">a) </w:t>
      </w:r>
      <w:r w:rsidRPr="00FE0B80">
        <w:rPr>
          <w:rFonts w:cs="TT15Ct00"/>
        </w:rPr>
        <w:t xml:space="preserve">Støttebooster er sammen med barnet uden personalet. </w:t>
      </w:r>
      <w:r>
        <w:rPr>
          <w:rFonts w:cs="TT15Ct00"/>
        </w:rPr>
        <w:t>b</w:t>
      </w:r>
      <w:r w:rsidRPr="00FE0B80">
        <w:rPr>
          <w:rFonts w:cs="TT15Ct00"/>
        </w:rPr>
        <w:t>) Støttebooster</w:t>
      </w:r>
      <w:r w:rsidR="00FD1167">
        <w:rPr>
          <w:rFonts w:cs="TT15Ct00"/>
        </w:rPr>
        <w:t xml:space="preserve"> og en medarbejder </w:t>
      </w:r>
      <w:r w:rsidRPr="00FE0B80">
        <w:rPr>
          <w:rFonts w:cs="TT15Ct00"/>
        </w:rPr>
        <w:t>går fra til skulder ved skulder, hvor de i 1½</w:t>
      </w:r>
      <w:r>
        <w:rPr>
          <w:rFonts w:cs="TT15Ct00"/>
        </w:rPr>
        <w:t xml:space="preserve"> time er sammen med barnet, og</w:t>
      </w:r>
      <w:r w:rsidRPr="00FE0B80">
        <w:rPr>
          <w:rFonts w:cs="TT15Ct00"/>
        </w:rPr>
        <w:t xml:space="preserve"> der er refleksion over praksis og i praksis.</w:t>
      </w:r>
    </w:p>
    <w:p w14:paraId="1181BC14" w14:textId="52C6D933" w:rsidR="00B003F7" w:rsidRDefault="00FE0B80" w:rsidP="00FE0B80">
      <w:pPr>
        <w:autoSpaceDE w:val="0"/>
        <w:autoSpaceDN w:val="0"/>
        <w:adjustRightInd w:val="0"/>
        <w:spacing w:after="0" w:line="240" w:lineRule="auto"/>
        <w:rPr>
          <w:rFonts w:cs="TT15Ct00"/>
        </w:rPr>
      </w:pPr>
      <w:r>
        <w:rPr>
          <w:rFonts w:cs="TT15Ct00"/>
        </w:rPr>
        <w:t xml:space="preserve">c) </w:t>
      </w:r>
      <w:r w:rsidRPr="00FE0B80">
        <w:rPr>
          <w:rFonts w:cs="TT15Ct00"/>
        </w:rPr>
        <w:t xml:space="preserve">Støttebooster er på børnefællesskabet og personalet er sammen med barnet. </w:t>
      </w:r>
    </w:p>
    <w:p w14:paraId="1602A80E" w14:textId="77777777" w:rsidR="00FE0B80" w:rsidRPr="00FE0B80" w:rsidRDefault="00FE0B80" w:rsidP="00FE0B80">
      <w:pPr>
        <w:autoSpaceDE w:val="0"/>
        <w:autoSpaceDN w:val="0"/>
        <w:adjustRightInd w:val="0"/>
        <w:spacing w:after="0" w:line="240" w:lineRule="auto"/>
        <w:rPr>
          <w:rFonts w:cs="TT15Ct00"/>
        </w:rPr>
      </w:pPr>
    </w:p>
    <w:p w14:paraId="5085E02C" w14:textId="704EA25A" w:rsidR="00A20D1A" w:rsidRDefault="00B226D7" w:rsidP="00A20D1A">
      <w:pPr>
        <w:pStyle w:val="Listeafsnit"/>
        <w:numPr>
          <w:ilvl w:val="0"/>
          <w:numId w:val="5"/>
        </w:numPr>
        <w:spacing w:after="0" w:line="240" w:lineRule="auto"/>
      </w:pPr>
      <w:r w:rsidRPr="00B226D7">
        <w:rPr>
          <w:i/>
        </w:rPr>
        <w:t>Kriterium:</w:t>
      </w:r>
      <w:r w:rsidR="004A2B88">
        <w:rPr>
          <w:i/>
        </w:rPr>
        <w:t xml:space="preserve"> </w:t>
      </w:r>
      <w:r w:rsidR="004A2B88">
        <w:t>Bevilling af støtteressourcer foretages på baggrund af en konkret faglig vurdering af det enkelte barns støttebehov.</w:t>
      </w:r>
      <w:r w:rsidR="00A20D1A">
        <w:t xml:space="preserve"> Som udgangspunkt behandles ansøgninger om støtteressourcer kun efter afklaring af barnets behov ved en ressourcepædagog eller specialpædagogisk konsulent og evt. anden PPR-medarbejder.</w:t>
      </w:r>
    </w:p>
    <w:p w14:paraId="6B2E4080" w14:textId="4AE1B913" w:rsidR="007434E1" w:rsidRPr="003C747D" w:rsidRDefault="007434E1" w:rsidP="00191026">
      <w:pPr>
        <w:rPr>
          <w:rFonts w:ascii="Calibri" w:hAnsi="Calibri" w:cs="Arial"/>
          <w:color w:val="262626"/>
        </w:rPr>
      </w:pPr>
    </w:p>
    <w:p w14:paraId="28C1AB5D" w14:textId="77777777" w:rsidR="005F1978" w:rsidRDefault="005F1978" w:rsidP="003C747D">
      <w:pPr>
        <w:widowControl w:val="0"/>
        <w:autoSpaceDE w:val="0"/>
        <w:autoSpaceDN w:val="0"/>
        <w:adjustRightInd w:val="0"/>
        <w:spacing w:after="0" w:line="240" w:lineRule="auto"/>
        <w:rPr>
          <w:u w:val="single"/>
        </w:rPr>
      </w:pPr>
    </w:p>
    <w:p w14:paraId="391917D8" w14:textId="4AA3578D" w:rsidR="00B003F7" w:rsidRPr="00395296" w:rsidRDefault="0095170F" w:rsidP="003C747D">
      <w:pPr>
        <w:widowControl w:val="0"/>
        <w:autoSpaceDE w:val="0"/>
        <w:autoSpaceDN w:val="0"/>
        <w:adjustRightInd w:val="0"/>
        <w:spacing w:after="0" w:line="240" w:lineRule="auto"/>
        <w:rPr>
          <w:rFonts w:ascii="Calibri" w:hAnsi="Calibri" w:cs="Arial"/>
          <w:color w:val="262626"/>
        </w:rPr>
      </w:pPr>
      <w:r w:rsidRPr="009B09A0">
        <w:rPr>
          <w:u w:val="single"/>
        </w:rPr>
        <w:t>Basisgrupper:</w:t>
      </w:r>
    </w:p>
    <w:p w14:paraId="18F41C5D" w14:textId="77777777" w:rsidR="003C747D" w:rsidRDefault="003C747D" w:rsidP="002F1067">
      <w:pPr>
        <w:pStyle w:val="Ingenafstand"/>
        <w:rPr>
          <w:rFonts w:cstheme="minorHAnsi"/>
        </w:rPr>
      </w:pPr>
    </w:p>
    <w:p w14:paraId="60A4DC22" w14:textId="22225C76" w:rsidR="002F1067" w:rsidRPr="002F1067" w:rsidRDefault="00422E0E" w:rsidP="002F1067">
      <w:pPr>
        <w:pStyle w:val="Ingenafstand"/>
        <w:rPr>
          <w:rFonts w:cstheme="minorHAnsi"/>
        </w:rPr>
      </w:pPr>
      <w:r>
        <w:rPr>
          <w:rFonts w:cstheme="minorHAnsi"/>
        </w:rPr>
        <w:t>Fælles for de børn, der visiteres til en basisgruppe er, at de</w:t>
      </w:r>
      <w:r w:rsidR="00191026">
        <w:rPr>
          <w:rFonts w:cstheme="minorHAnsi"/>
        </w:rPr>
        <w:t xml:space="preserve"> i samspillet med de jævnaldrende</w:t>
      </w:r>
      <w:r>
        <w:rPr>
          <w:rFonts w:cstheme="minorHAnsi"/>
        </w:rPr>
        <w:t xml:space="preserve"> – på hver sin unikke måde –er for udfordrede til, at de kan være i</w:t>
      </w:r>
      <w:r w:rsidR="00191026">
        <w:rPr>
          <w:rFonts w:cstheme="minorHAnsi"/>
        </w:rPr>
        <w:t xml:space="preserve"> en almindelig børnehavegruppe.</w:t>
      </w:r>
    </w:p>
    <w:p w14:paraId="2F9DFA5D" w14:textId="5E8C3F72" w:rsidR="002F1067" w:rsidRDefault="002F1067" w:rsidP="002F1067">
      <w:pPr>
        <w:pStyle w:val="Ingenafstand"/>
        <w:rPr>
          <w:rFonts w:cstheme="minorHAnsi"/>
        </w:rPr>
      </w:pPr>
      <w:r w:rsidRPr="002F1067">
        <w:rPr>
          <w:rFonts w:cstheme="minorHAnsi"/>
        </w:rPr>
        <w:t>Hverdagens gøremål og aktiviteter planlægges med et in</w:t>
      </w:r>
      <w:r w:rsidR="00E561A1">
        <w:rPr>
          <w:rFonts w:cstheme="minorHAnsi"/>
        </w:rPr>
        <w:t>kluderende perspektiv målrettet barnet</w:t>
      </w:r>
      <w:r w:rsidRPr="002F1067">
        <w:rPr>
          <w:rFonts w:cstheme="minorHAnsi"/>
        </w:rPr>
        <w:t xml:space="preserve"> og den aktuelle børnegruppe, både på </w:t>
      </w:r>
      <w:r w:rsidR="0011398F">
        <w:rPr>
          <w:rFonts w:cstheme="minorHAnsi"/>
        </w:rPr>
        <w:t>stuen</w:t>
      </w:r>
      <w:r w:rsidR="00C411B9">
        <w:rPr>
          <w:rFonts w:cstheme="minorHAnsi"/>
        </w:rPr>
        <w:t xml:space="preserve"> og i hele institutionen.</w:t>
      </w:r>
      <w:r w:rsidR="00422E0E">
        <w:rPr>
          <w:rFonts w:cstheme="minorHAnsi"/>
        </w:rPr>
        <w:t xml:space="preserve"> Det vil sige, at alle </w:t>
      </w:r>
      <w:r w:rsidR="00525607">
        <w:rPr>
          <w:rFonts w:cstheme="minorHAnsi"/>
        </w:rPr>
        <w:t>børn deltager i aktiviteterne i den udstrækning</w:t>
      </w:r>
      <w:r w:rsidR="00422E0E">
        <w:rPr>
          <w:rFonts w:cstheme="minorHAnsi"/>
        </w:rPr>
        <w:t>, det gi</w:t>
      </w:r>
      <w:r w:rsidR="00525607">
        <w:rPr>
          <w:rFonts w:cstheme="minorHAnsi"/>
        </w:rPr>
        <w:t>ver mening for det enkelte barn og hvor barnet oplever succes, trivsel og læring.</w:t>
      </w:r>
    </w:p>
    <w:p w14:paraId="7F419266" w14:textId="119A4CE4" w:rsidR="00B226D7" w:rsidRPr="00B226D7" w:rsidRDefault="00B226D7" w:rsidP="00B226D7">
      <w:pPr>
        <w:tabs>
          <w:tab w:val="left" w:pos="10170"/>
        </w:tabs>
        <w:rPr>
          <w:rFonts w:cstheme="minorHAnsi"/>
        </w:rPr>
      </w:pPr>
      <w:r w:rsidRPr="00B226D7">
        <w:rPr>
          <w:rFonts w:cstheme="minorHAnsi"/>
        </w:rPr>
        <w:t>Basisgruppen skal med andre ord være det fundament, hvorpå barnet kan bygge sine kompetencer til at deltage i det store fællesskab.</w:t>
      </w:r>
    </w:p>
    <w:p w14:paraId="00C49CB7" w14:textId="3413228B" w:rsidR="0095170F" w:rsidRDefault="0095170F" w:rsidP="0095170F">
      <w:pPr>
        <w:rPr>
          <w:u w:val="single"/>
        </w:rPr>
      </w:pPr>
      <w:r>
        <w:rPr>
          <w:u w:val="single"/>
        </w:rPr>
        <w:t>Basisgruppe</w:t>
      </w:r>
      <w:r w:rsidR="00AC5C1D">
        <w:rPr>
          <w:u w:val="single"/>
        </w:rPr>
        <w:t xml:space="preserve"> Delfinerne</w:t>
      </w:r>
      <w:r>
        <w:rPr>
          <w:u w:val="single"/>
        </w:rPr>
        <w:t xml:space="preserve"> i Holmebo:</w:t>
      </w:r>
    </w:p>
    <w:p w14:paraId="56F4BEBE" w14:textId="2A8A7C28" w:rsidR="002F1067" w:rsidRPr="00F16EC6" w:rsidRDefault="003979AF" w:rsidP="002F1067">
      <w:pPr>
        <w:pStyle w:val="Ingenafstand"/>
        <w:rPr>
          <w:rFonts w:cstheme="minorHAnsi"/>
        </w:rPr>
      </w:pPr>
      <w:r>
        <w:rPr>
          <w:rFonts w:cstheme="minorHAnsi"/>
        </w:rPr>
        <w:t>B</w:t>
      </w:r>
      <w:r w:rsidR="002F1067" w:rsidRPr="00F16EC6">
        <w:rPr>
          <w:rFonts w:cstheme="minorHAnsi"/>
        </w:rPr>
        <w:t>asisgruppe</w:t>
      </w:r>
      <w:r>
        <w:rPr>
          <w:rFonts w:cstheme="minorHAnsi"/>
        </w:rPr>
        <w:t>n Delfinerne</w:t>
      </w:r>
      <w:r w:rsidR="002F1067" w:rsidRPr="00F16EC6">
        <w:rPr>
          <w:rFonts w:cstheme="minorHAnsi"/>
        </w:rPr>
        <w:t xml:space="preserve"> er primært for børn med nedsat kognitiv funktionsevne/generelle indlæring</w:t>
      </w:r>
      <w:r w:rsidR="002F1067">
        <w:rPr>
          <w:rFonts w:cstheme="minorHAnsi"/>
        </w:rPr>
        <w:t>svansk</w:t>
      </w:r>
      <w:r w:rsidR="00E57827">
        <w:rPr>
          <w:rFonts w:cstheme="minorHAnsi"/>
        </w:rPr>
        <w:t>eligheder. Nogle børn vil derudover</w:t>
      </w:r>
      <w:r w:rsidR="002F1067">
        <w:rPr>
          <w:rFonts w:cstheme="minorHAnsi"/>
        </w:rPr>
        <w:t xml:space="preserve"> </w:t>
      </w:r>
      <w:r w:rsidR="002F1067" w:rsidRPr="00F16EC6">
        <w:rPr>
          <w:rFonts w:cstheme="minorHAnsi"/>
        </w:rPr>
        <w:t>have diagnoser</w:t>
      </w:r>
      <w:r w:rsidR="00E35194">
        <w:rPr>
          <w:rFonts w:cstheme="minorHAnsi"/>
        </w:rPr>
        <w:t xml:space="preserve"> som</w:t>
      </w:r>
      <w:r w:rsidR="004A79E8">
        <w:rPr>
          <w:rFonts w:cstheme="minorHAnsi"/>
        </w:rPr>
        <w:t xml:space="preserve"> f.eks.</w:t>
      </w:r>
      <w:r w:rsidR="00E35194">
        <w:rPr>
          <w:rFonts w:cstheme="minorHAnsi"/>
        </w:rPr>
        <w:t xml:space="preserve"> autismespektrumsforstyrrelse</w:t>
      </w:r>
      <w:r w:rsidR="000534EE">
        <w:rPr>
          <w:rFonts w:cstheme="minorHAnsi"/>
        </w:rPr>
        <w:t xml:space="preserve">, </w:t>
      </w:r>
      <w:r w:rsidR="002F1067" w:rsidRPr="00F16EC6">
        <w:rPr>
          <w:rFonts w:cstheme="minorHAnsi"/>
        </w:rPr>
        <w:t>syndromer eller andre medfødte funktionsnedsættelser.</w:t>
      </w:r>
    </w:p>
    <w:p w14:paraId="11BCCB36" w14:textId="3369117D" w:rsidR="0095170F" w:rsidRDefault="002F1067" w:rsidP="00B226D7">
      <w:pPr>
        <w:pStyle w:val="Ingenafstand"/>
        <w:rPr>
          <w:rFonts w:cstheme="minorHAnsi"/>
        </w:rPr>
      </w:pPr>
      <w:r w:rsidRPr="00F16EC6">
        <w:rPr>
          <w:rFonts w:cstheme="minorHAnsi"/>
        </w:rPr>
        <w:t>Der er som ud</w:t>
      </w:r>
      <w:r>
        <w:rPr>
          <w:rFonts w:cstheme="minorHAnsi"/>
        </w:rPr>
        <w:t xml:space="preserve">gangspunkt 6 børn i gruppen, og ansat 4 pædagoger. </w:t>
      </w:r>
      <w:r w:rsidRPr="00F16EC6">
        <w:rPr>
          <w:rFonts w:cstheme="minorHAnsi"/>
        </w:rPr>
        <w:t>Derudover er der tilknyttet et tværfagligt team fra PPR, be</w:t>
      </w:r>
      <w:r w:rsidR="00BD298F">
        <w:rPr>
          <w:rFonts w:cstheme="minorHAnsi"/>
        </w:rPr>
        <w:t>stående af fysioterapeut, tale-</w:t>
      </w:r>
      <w:r w:rsidRPr="00F16EC6">
        <w:rPr>
          <w:rFonts w:cstheme="minorHAnsi"/>
        </w:rPr>
        <w:t>hørekonsulent, psykolog og specialpædagogisk konsulent.</w:t>
      </w:r>
    </w:p>
    <w:p w14:paraId="7BFA9E60" w14:textId="77777777" w:rsidR="00B226D7" w:rsidRPr="00B226D7" w:rsidRDefault="00B226D7" w:rsidP="00B226D7">
      <w:pPr>
        <w:pStyle w:val="Ingenafstand"/>
        <w:rPr>
          <w:rFonts w:cstheme="minorHAnsi"/>
        </w:rPr>
      </w:pPr>
    </w:p>
    <w:p w14:paraId="44EB8C68" w14:textId="475F7EFC" w:rsidR="00AC5C1D" w:rsidRDefault="0095170F" w:rsidP="0095170F">
      <w:pPr>
        <w:rPr>
          <w:u w:val="single"/>
        </w:rPr>
      </w:pPr>
      <w:r>
        <w:rPr>
          <w:u w:val="single"/>
        </w:rPr>
        <w:t>Basisgruppe</w:t>
      </w:r>
      <w:r w:rsidR="00AC5C1D">
        <w:rPr>
          <w:u w:val="single"/>
        </w:rPr>
        <w:t xml:space="preserve"> Dragerne</w:t>
      </w:r>
      <w:r w:rsidR="00923B3D">
        <w:rPr>
          <w:u w:val="single"/>
        </w:rPr>
        <w:t xml:space="preserve"> i </w:t>
      </w:r>
      <w:r w:rsidR="005C57BD">
        <w:rPr>
          <w:u w:val="single"/>
        </w:rPr>
        <w:t>Skattekisten</w:t>
      </w:r>
      <w:bookmarkStart w:id="0" w:name="_GoBack"/>
      <w:bookmarkEnd w:id="0"/>
      <w:r w:rsidR="00AC5C1D">
        <w:rPr>
          <w:u w:val="single"/>
        </w:rPr>
        <w:t>:</w:t>
      </w:r>
    </w:p>
    <w:p w14:paraId="1B98516B" w14:textId="77777777" w:rsidR="005C7DB5" w:rsidRDefault="009C6525" w:rsidP="0095170F">
      <w:r>
        <w:t>Basisgruppen D</w:t>
      </w:r>
      <w:r w:rsidR="003979AF" w:rsidRPr="003979AF">
        <w:t>ragerne er primært for børn med normal begavelse med udfordringer indenfor autismespektreret.</w:t>
      </w:r>
      <w:r>
        <w:t xml:space="preserve"> Basisgruppen har plads til 6 børn. I basisgruppen arbejdes der pædagogisk med </w:t>
      </w:r>
      <w:r w:rsidR="003979AF" w:rsidRPr="009C6525">
        <w:t xml:space="preserve">fast struktur, </w:t>
      </w:r>
      <w:r>
        <w:t xml:space="preserve">genkendelighed og visualisering samt lægges stor vægt på arbejdet med barnets relations- og kommunikationskompetencer. </w:t>
      </w:r>
      <w:r w:rsidR="003979AF" w:rsidRPr="003979AF">
        <w:t xml:space="preserve">Basisgruppen har tilknyttet et eksternt team fra PPR, bestående af en psykolog, fysioterapeut, talepædagog </w:t>
      </w:r>
      <w:r>
        <w:t>og specialpædagogisk konsulent.</w:t>
      </w:r>
      <w:r w:rsidR="005C7DB5">
        <w:br/>
      </w:r>
    </w:p>
    <w:p w14:paraId="12CC88F9" w14:textId="3D7842F9" w:rsidR="0095170F" w:rsidRPr="005C7DB5" w:rsidRDefault="00AC5C1D" w:rsidP="0095170F">
      <w:r>
        <w:rPr>
          <w:u w:val="single"/>
        </w:rPr>
        <w:t xml:space="preserve">Basisgruppe Løverne i </w:t>
      </w:r>
      <w:r w:rsidR="0095170F">
        <w:rPr>
          <w:u w:val="single"/>
        </w:rPr>
        <w:t>Abels Hus:</w:t>
      </w:r>
    </w:p>
    <w:p w14:paraId="5DB06DCA" w14:textId="6F97A3B9" w:rsidR="00AC5C1D" w:rsidRDefault="00AC5C1D" w:rsidP="00AC5C1D">
      <w:pPr>
        <w:rPr>
          <w:rFonts w:cstheme="minorHAnsi"/>
        </w:rPr>
      </w:pPr>
      <w:r w:rsidRPr="00AC5C1D">
        <w:t>Løverne er en basisgruppe i Abels Hus, som er en børnehave med ca. 80 børn i alderen 2-6 år.</w:t>
      </w:r>
      <w:r>
        <w:br/>
      </w:r>
      <w:r>
        <w:rPr>
          <w:rFonts w:cstheme="minorHAnsi"/>
        </w:rPr>
        <w:t>På Løverne</w:t>
      </w:r>
      <w:r w:rsidR="00D15A26">
        <w:rPr>
          <w:rFonts w:cstheme="minorHAnsi"/>
        </w:rPr>
        <w:t xml:space="preserve"> er der fast </w:t>
      </w:r>
      <w:r>
        <w:rPr>
          <w:rFonts w:cstheme="minorHAnsi"/>
        </w:rPr>
        <w:t>6 børn</w:t>
      </w:r>
      <w:r w:rsidR="00D15A26">
        <w:rPr>
          <w:rFonts w:cstheme="minorHAnsi"/>
        </w:rPr>
        <w:t xml:space="preserve"> </w:t>
      </w:r>
      <w:r>
        <w:rPr>
          <w:rFonts w:cstheme="minorHAnsi"/>
        </w:rPr>
        <w:t>i alderen 3-6 år og</w:t>
      </w:r>
      <w:r w:rsidR="00D15A26">
        <w:rPr>
          <w:rFonts w:cstheme="minorHAnsi"/>
        </w:rPr>
        <w:t xml:space="preserve"> ansat</w:t>
      </w:r>
      <w:r w:rsidRPr="00F16EC6">
        <w:rPr>
          <w:rFonts w:cstheme="minorHAnsi"/>
        </w:rPr>
        <w:t xml:space="preserve"> 3</w:t>
      </w:r>
      <w:r>
        <w:rPr>
          <w:rFonts w:cstheme="minorHAnsi"/>
        </w:rPr>
        <w:t xml:space="preserve"> </w:t>
      </w:r>
      <w:r w:rsidRPr="00F16EC6">
        <w:rPr>
          <w:rFonts w:cstheme="minorHAnsi"/>
        </w:rPr>
        <w:t>pædagoger</w:t>
      </w:r>
      <w:r w:rsidR="00D15A26">
        <w:rPr>
          <w:rFonts w:cstheme="minorHAnsi"/>
        </w:rPr>
        <w:t xml:space="preserve"> på fuld tid.</w:t>
      </w:r>
      <w:r>
        <w:rPr>
          <w:rFonts w:cstheme="minorHAnsi"/>
        </w:rPr>
        <w:t xml:space="preserve"> Der lægges stor vægt på arbejdet med sociale kompetencer og fællesskaber.</w:t>
      </w:r>
      <w:r w:rsidR="00D15A26">
        <w:rPr>
          <w:rFonts w:cstheme="minorHAnsi"/>
        </w:rPr>
        <w:br/>
        <w:t>Børnene på Løvestuen har forskellige udfordringer eller diagnoser inden for autismespektret, ADHD eller lignende kontakt- og opmærksomhedsforstyrrelser.</w:t>
      </w:r>
    </w:p>
    <w:p w14:paraId="0F554CFE" w14:textId="370FCD99" w:rsidR="00F41C65" w:rsidRPr="00D15A26" w:rsidRDefault="00AC5C1D" w:rsidP="00D15A26">
      <w:r>
        <w:rPr>
          <w:rFonts w:cstheme="minorHAnsi"/>
        </w:rPr>
        <w:t>Personalet på Løverne har et tæt samarbejde med det tværfaglige team i PPR</w:t>
      </w:r>
      <w:r w:rsidRPr="00F16EC6">
        <w:rPr>
          <w:rFonts w:cstheme="minorHAnsi"/>
        </w:rPr>
        <w:t xml:space="preserve"> be</w:t>
      </w:r>
      <w:r>
        <w:rPr>
          <w:rFonts w:cstheme="minorHAnsi"/>
        </w:rPr>
        <w:t>stående af fysioterapeut, tale-</w:t>
      </w:r>
      <w:r w:rsidRPr="00F16EC6">
        <w:rPr>
          <w:rFonts w:cstheme="minorHAnsi"/>
        </w:rPr>
        <w:t>hørekonsulent, psykolog og specialpædagogisk konsulent.</w:t>
      </w:r>
      <w:r>
        <w:rPr>
          <w:rFonts w:cstheme="minorHAnsi"/>
        </w:rPr>
        <w:t xml:space="preserve"> Sammen udarbejdes handleplaner for træning, øvelser og andre relevante tiltag, som kan understøtte det enkelte barns udvikling.</w:t>
      </w:r>
    </w:p>
    <w:p w14:paraId="56777122" w14:textId="171AFF44" w:rsidR="00F41C65" w:rsidRPr="003F6C12" w:rsidRDefault="00F41C65" w:rsidP="00923B3D">
      <w:pPr>
        <w:pStyle w:val="Ingenafstand"/>
        <w:rPr>
          <w:rFonts w:cstheme="minorHAnsi"/>
          <w:i/>
        </w:rPr>
      </w:pPr>
      <w:r w:rsidRPr="003F6C12">
        <w:rPr>
          <w:rFonts w:cstheme="minorHAnsi"/>
          <w:i/>
        </w:rPr>
        <w:t>Kriterium:</w:t>
      </w:r>
      <w:r w:rsidR="00070F6C" w:rsidRPr="003F6C12">
        <w:rPr>
          <w:rFonts w:cstheme="minorHAnsi"/>
          <w:i/>
        </w:rPr>
        <w:t xml:space="preserve"> For at visiteres til en basisgruppe, skal barnet vurderes at have vidtgående vanskeligheder og behov, som ikke umiddelbart vurderes at kunne tilgodeses i </w:t>
      </w:r>
      <w:r w:rsidR="008E603F" w:rsidRPr="003F6C12">
        <w:rPr>
          <w:rFonts w:cstheme="minorHAnsi"/>
          <w:i/>
        </w:rPr>
        <w:t>daginstitutionens almene grupper.</w:t>
      </w:r>
    </w:p>
    <w:p w14:paraId="403442A9" w14:textId="77777777" w:rsidR="005C7DB5" w:rsidRDefault="005C7DB5" w:rsidP="00D62CF0"/>
    <w:p w14:paraId="7F79CF1C" w14:textId="628BB35A" w:rsidR="00693366" w:rsidRPr="00954F1B" w:rsidRDefault="00954F1B" w:rsidP="00D62CF0">
      <w:pPr>
        <w:rPr>
          <w:b/>
          <w:u w:val="single"/>
        </w:rPr>
      </w:pPr>
      <w:r>
        <w:rPr>
          <w:b/>
          <w:u w:val="single"/>
        </w:rPr>
        <w:t>Eksempler på indsatser der ikke kræver visitation:</w:t>
      </w:r>
      <w:r>
        <w:rPr>
          <w:b/>
          <w:u w:val="single"/>
        </w:rPr>
        <w:br/>
      </w:r>
      <w:r>
        <w:rPr>
          <w:b/>
          <w:u w:val="single"/>
        </w:rPr>
        <w:br/>
      </w:r>
      <w:r w:rsidR="00693366" w:rsidRPr="00693366">
        <w:rPr>
          <w:u w:val="single"/>
        </w:rPr>
        <w:t>Ressourcepædagog:</w:t>
      </w:r>
    </w:p>
    <w:p w14:paraId="49B266D9" w14:textId="1AAB5F95" w:rsidR="00693366" w:rsidRDefault="00693366" w:rsidP="00693366">
      <w:pPr>
        <w:widowControl w:val="0"/>
        <w:autoSpaceDE w:val="0"/>
        <w:autoSpaceDN w:val="0"/>
        <w:adjustRightInd w:val="0"/>
        <w:spacing w:after="0" w:line="240" w:lineRule="auto"/>
        <w:rPr>
          <w:rFonts w:cs="Arial"/>
          <w:color w:val="262626"/>
        </w:rPr>
      </w:pPr>
      <w:r w:rsidRPr="00693366">
        <w:rPr>
          <w:rFonts w:cs="Arial"/>
          <w:color w:val="262626"/>
        </w:rPr>
        <w:t>En ressourcepædagog er en uddannet pædagog</w:t>
      </w:r>
      <w:r w:rsidR="00A02FFF">
        <w:rPr>
          <w:rFonts w:cs="Arial"/>
          <w:color w:val="262626"/>
        </w:rPr>
        <w:t xml:space="preserve"> og Marte Meo terapeut</w:t>
      </w:r>
      <w:r w:rsidRPr="00693366">
        <w:rPr>
          <w:rFonts w:cs="Arial"/>
          <w:color w:val="262626"/>
        </w:rPr>
        <w:t>, der fungerer som en fle</w:t>
      </w:r>
      <w:r w:rsidR="00A02FFF">
        <w:rPr>
          <w:rFonts w:cs="Arial"/>
          <w:color w:val="262626"/>
        </w:rPr>
        <w:t>ksibel ressource i forhold til k</w:t>
      </w:r>
      <w:r w:rsidRPr="00693366">
        <w:rPr>
          <w:rFonts w:cs="Arial"/>
          <w:color w:val="262626"/>
        </w:rPr>
        <w:t>ommunens dagin</w:t>
      </w:r>
      <w:r w:rsidR="00521AAD">
        <w:rPr>
          <w:rFonts w:cs="Arial"/>
          <w:color w:val="262626"/>
        </w:rPr>
        <w:t>stitutioner på 0-6 års området. R</w:t>
      </w:r>
      <w:r w:rsidRPr="00693366">
        <w:rPr>
          <w:rFonts w:cs="Arial"/>
          <w:color w:val="262626"/>
        </w:rPr>
        <w:t>essourcepædagoge</w:t>
      </w:r>
      <w:r w:rsidR="00521AAD">
        <w:rPr>
          <w:rFonts w:cs="Arial"/>
          <w:color w:val="262626"/>
        </w:rPr>
        <w:t xml:space="preserve">n arbejder ud </w:t>
      </w:r>
      <w:r w:rsidR="00521AAD">
        <w:rPr>
          <w:rFonts w:cs="Arial"/>
          <w:color w:val="262626"/>
        </w:rPr>
        <w:lastRenderedPageBreak/>
        <w:t>fra et fok</w:t>
      </w:r>
      <w:r w:rsidR="00706F6E">
        <w:rPr>
          <w:rFonts w:cs="Arial"/>
          <w:color w:val="262626"/>
        </w:rPr>
        <w:t xml:space="preserve">us på det pædagogiske </w:t>
      </w:r>
      <w:r w:rsidR="00521AAD">
        <w:rPr>
          <w:rFonts w:cs="Arial"/>
          <w:color w:val="262626"/>
        </w:rPr>
        <w:t xml:space="preserve">læringsmiljø som omgiver børnene samt yder </w:t>
      </w:r>
      <w:r w:rsidRPr="00693366">
        <w:rPr>
          <w:rFonts w:cs="Arial"/>
          <w:color w:val="262626"/>
        </w:rPr>
        <w:t>råd</w:t>
      </w:r>
      <w:r w:rsidR="00521AAD">
        <w:rPr>
          <w:rFonts w:cs="Arial"/>
          <w:color w:val="262626"/>
        </w:rPr>
        <w:t xml:space="preserve">givning og vejledning i </w:t>
      </w:r>
      <w:r w:rsidR="00A9692D">
        <w:rPr>
          <w:rFonts w:cs="Arial"/>
          <w:color w:val="262626"/>
        </w:rPr>
        <w:t>enkelte samt grupper af børn.</w:t>
      </w:r>
      <w:r w:rsidRPr="00693366">
        <w:rPr>
          <w:rFonts w:cs="Arial"/>
          <w:color w:val="262626"/>
        </w:rPr>
        <w:t xml:space="preserve"> Ressourcepædagogen e</w:t>
      </w:r>
      <w:r w:rsidR="003F6C12">
        <w:rPr>
          <w:rFonts w:cs="Arial"/>
          <w:color w:val="262626"/>
        </w:rPr>
        <w:t>r ansat i</w:t>
      </w:r>
      <w:r w:rsidR="00521AAD">
        <w:rPr>
          <w:rFonts w:cs="Arial"/>
          <w:color w:val="262626"/>
        </w:rPr>
        <w:t xml:space="preserve"> PPR</w:t>
      </w:r>
      <w:r w:rsidRPr="00693366">
        <w:rPr>
          <w:rFonts w:cs="Arial"/>
          <w:color w:val="262626"/>
        </w:rPr>
        <w:t>, og har ikke faste timer tilknyttet et bestemt barn eller en bestemt gruppe børn med særlige behov, me</w:t>
      </w:r>
      <w:r w:rsidR="00072B10">
        <w:rPr>
          <w:rFonts w:cs="Arial"/>
          <w:color w:val="262626"/>
        </w:rPr>
        <w:t>n løser løbende skiftende opgaver.</w:t>
      </w:r>
    </w:p>
    <w:p w14:paraId="5D75B4AF" w14:textId="77777777" w:rsidR="00213290" w:rsidRDefault="00A9692D" w:rsidP="005C7DB5">
      <w:pPr>
        <w:widowControl w:val="0"/>
        <w:autoSpaceDE w:val="0"/>
        <w:autoSpaceDN w:val="0"/>
        <w:adjustRightInd w:val="0"/>
        <w:spacing w:after="0" w:line="240" w:lineRule="auto"/>
        <w:rPr>
          <w:rFonts w:cs="Helvetica 55 Roman"/>
          <w:color w:val="000000"/>
        </w:rPr>
      </w:pPr>
      <w:r>
        <w:rPr>
          <w:rFonts w:cs="Arial"/>
          <w:color w:val="262626"/>
        </w:rPr>
        <w:t>Det er en forudsætning, at</w:t>
      </w:r>
      <w:r>
        <w:rPr>
          <w:rFonts w:cs="Helvetica 55 Roman"/>
          <w:color w:val="000000"/>
        </w:rPr>
        <w:t xml:space="preserve"> der har været iværksat en egenindsats i samarbejde</w:t>
      </w:r>
      <w:r w:rsidRPr="00A9692D">
        <w:rPr>
          <w:rFonts w:cs="Helvetica 55 Roman"/>
          <w:color w:val="000000"/>
        </w:rPr>
        <w:t xml:space="preserve"> med en ressourcepædagog, før der</w:t>
      </w:r>
      <w:r>
        <w:rPr>
          <w:rFonts w:cs="Helvetica 55 Roman"/>
          <w:color w:val="000000"/>
        </w:rPr>
        <w:t xml:space="preserve"> kan</w:t>
      </w:r>
      <w:r w:rsidRPr="00A9692D">
        <w:rPr>
          <w:rFonts w:cs="Helvetica 55 Roman"/>
          <w:color w:val="000000"/>
        </w:rPr>
        <w:t xml:space="preserve"> </w:t>
      </w:r>
      <w:r w:rsidR="0011398F">
        <w:rPr>
          <w:rFonts w:cs="Helvetica 55 Roman"/>
          <w:color w:val="000000"/>
        </w:rPr>
        <w:t xml:space="preserve">ansøges om </w:t>
      </w:r>
      <w:r w:rsidRPr="00A9692D">
        <w:rPr>
          <w:rFonts w:cs="Helvetica 55 Roman"/>
          <w:color w:val="000000"/>
        </w:rPr>
        <w:t>støtte.</w:t>
      </w:r>
    </w:p>
    <w:p w14:paraId="28D7DE36" w14:textId="77777777" w:rsidR="005F1978" w:rsidRDefault="005F1978" w:rsidP="005C7DB5">
      <w:pPr>
        <w:widowControl w:val="0"/>
        <w:autoSpaceDE w:val="0"/>
        <w:autoSpaceDN w:val="0"/>
        <w:adjustRightInd w:val="0"/>
        <w:spacing w:after="0" w:line="240" w:lineRule="auto"/>
        <w:rPr>
          <w:u w:val="single"/>
        </w:rPr>
      </w:pPr>
    </w:p>
    <w:p w14:paraId="1373AC0F" w14:textId="07A17804" w:rsidR="005C7DB5" w:rsidRPr="00213290" w:rsidRDefault="00781036" w:rsidP="005C7DB5">
      <w:pPr>
        <w:widowControl w:val="0"/>
        <w:autoSpaceDE w:val="0"/>
        <w:autoSpaceDN w:val="0"/>
        <w:adjustRightInd w:val="0"/>
        <w:spacing w:after="0" w:line="240" w:lineRule="auto"/>
        <w:rPr>
          <w:rFonts w:cs="Helvetica 55 Roman"/>
          <w:color w:val="000000"/>
        </w:rPr>
      </w:pPr>
      <w:r>
        <w:rPr>
          <w:u w:val="single"/>
        </w:rPr>
        <w:t>Specialpædagogisk konsulent:</w:t>
      </w:r>
    </w:p>
    <w:p w14:paraId="28AE5C62" w14:textId="77777777" w:rsidR="005C7DB5" w:rsidRDefault="005C7DB5" w:rsidP="005C7DB5">
      <w:pPr>
        <w:widowControl w:val="0"/>
        <w:autoSpaceDE w:val="0"/>
        <w:autoSpaceDN w:val="0"/>
        <w:adjustRightInd w:val="0"/>
        <w:spacing w:after="0" w:line="240" w:lineRule="auto"/>
        <w:rPr>
          <w:u w:val="single"/>
        </w:rPr>
      </w:pPr>
    </w:p>
    <w:p w14:paraId="5C91E7FB" w14:textId="579C77D7" w:rsidR="003A1323" w:rsidRPr="005C7DB5" w:rsidRDefault="00781036" w:rsidP="005C7DB5">
      <w:pPr>
        <w:widowControl w:val="0"/>
        <w:autoSpaceDE w:val="0"/>
        <w:autoSpaceDN w:val="0"/>
        <w:adjustRightInd w:val="0"/>
        <w:spacing w:after="0" w:line="240" w:lineRule="auto"/>
        <w:rPr>
          <w:u w:val="single"/>
        </w:rPr>
      </w:pPr>
      <w:r w:rsidRPr="00C80415">
        <w:rPr>
          <w:rFonts w:ascii="Calibri" w:hAnsi="Calibri" w:cs="Arial"/>
          <w:color w:val="262626"/>
        </w:rPr>
        <w:t>Den specialpædagogiske konsulent</w:t>
      </w:r>
      <w:r w:rsidR="00B6616D">
        <w:rPr>
          <w:rFonts w:ascii="Calibri" w:hAnsi="Calibri" w:cs="Arial"/>
          <w:color w:val="262626"/>
        </w:rPr>
        <w:t xml:space="preserve"> yder</w:t>
      </w:r>
      <w:r w:rsidRPr="00C80415">
        <w:rPr>
          <w:rFonts w:ascii="Calibri" w:hAnsi="Calibri" w:cs="Arial"/>
          <w:color w:val="262626"/>
        </w:rPr>
        <w:t xml:space="preserve"> specialpædago</w:t>
      </w:r>
      <w:r w:rsidR="00C80415" w:rsidRPr="00C80415">
        <w:rPr>
          <w:rFonts w:ascii="Calibri" w:hAnsi="Calibri" w:cs="Arial"/>
          <w:color w:val="262626"/>
        </w:rPr>
        <w:t>gisk rådgivning og vejledning til</w:t>
      </w:r>
      <w:r w:rsidR="00B6616D">
        <w:rPr>
          <w:rFonts w:ascii="Calibri" w:hAnsi="Calibri" w:cs="Arial"/>
          <w:color w:val="262626"/>
        </w:rPr>
        <w:t xml:space="preserve"> familier og </w:t>
      </w:r>
      <w:r w:rsidR="0061157C">
        <w:rPr>
          <w:rFonts w:ascii="Calibri" w:hAnsi="Calibri" w:cs="Arial"/>
          <w:color w:val="262626"/>
        </w:rPr>
        <w:t>pædagogisk personale</w:t>
      </w:r>
      <w:r w:rsidR="00B6616D">
        <w:rPr>
          <w:rFonts w:ascii="Calibri" w:hAnsi="Calibri" w:cs="Arial"/>
          <w:color w:val="262626"/>
        </w:rPr>
        <w:t xml:space="preserve"> med udgangspunkt i det enkelte barn.</w:t>
      </w:r>
      <w:r w:rsidR="0061157C">
        <w:rPr>
          <w:rFonts w:ascii="Calibri" w:hAnsi="Calibri" w:cs="Arial"/>
          <w:color w:val="262626"/>
        </w:rPr>
        <w:t xml:space="preserve"> </w:t>
      </w:r>
      <w:r w:rsidR="00C80415" w:rsidRPr="00C80415">
        <w:rPr>
          <w:rFonts w:ascii="Calibri" w:hAnsi="Calibri" w:cs="Arial"/>
          <w:color w:val="262626"/>
        </w:rPr>
        <w:t>Den specialpædagogiske konsulent</w:t>
      </w:r>
      <w:r w:rsidR="00B6616D">
        <w:rPr>
          <w:rFonts w:ascii="Calibri" w:hAnsi="Calibri" w:cs="Arial"/>
          <w:color w:val="262626"/>
        </w:rPr>
        <w:t xml:space="preserve"> afholder kurser i specialpædagogik,</w:t>
      </w:r>
      <w:r w:rsidR="00A0663A">
        <w:rPr>
          <w:rFonts w:ascii="Calibri" w:hAnsi="Calibri" w:cs="Arial"/>
          <w:color w:val="262626"/>
        </w:rPr>
        <w:t xml:space="preserve"> laver observationer af</w:t>
      </w:r>
      <w:r w:rsidR="00C80415" w:rsidRPr="00C80415">
        <w:rPr>
          <w:rFonts w:ascii="Calibri" w:hAnsi="Calibri" w:cs="Arial"/>
          <w:color w:val="262626"/>
        </w:rPr>
        <w:t xml:space="preserve"> barnet i dagtilbuddet, og</w:t>
      </w:r>
      <w:r w:rsidR="00506446">
        <w:rPr>
          <w:rFonts w:ascii="Calibri" w:hAnsi="Calibri" w:cs="Arial"/>
          <w:color w:val="262626"/>
        </w:rPr>
        <w:t xml:space="preserve"> beskriver barnets behov</w:t>
      </w:r>
      <w:r w:rsidR="00C80415" w:rsidRPr="00C80415">
        <w:rPr>
          <w:rFonts w:ascii="Calibri" w:hAnsi="Calibri" w:cs="Arial"/>
          <w:color w:val="262626"/>
        </w:rPr>
        <w:t>, i samarbejde med de</w:t>
      </w:r>
      <w:r w:rsidR="00506446">
        <w:rPr>
          <w:rFonts w:ascii="Calibri" w:hAnsi="Calibri" w:cs="Arial"/>
          <w:color w:val="262626"/>
        </w:rPr>
        <w:t>t tværfaglige team og forældre.</w:t>
      </w:r>
    </w:p>
    <w:p w14:paraId="350AAE62" w14:textId="77777777" w:rsidR="00084519" w:rsidRDefault="00084519">
      <w:pPr>
        <w:rPr>
          <w:rFonts w:ascii="Calibri" w:hAnsi="Calibri" w:cs="Arial"/>
          <w:color w:val="262626"/>
          <w:u w:val="single"/>
        </w:rPr>
      </w:pPr>
    </w:p>
    <w:p w14:paraId="069115DF" w14:textId="0700AF28" w:rsidR="001B7724" w:rsidRDefault="001B7724">
      <w:pPr>
        <w:rPr>
          <w:rFonts w:ascii="Calibri" w:hAnsi="Calibri" w:cs="Arial"/>
          <w:color w:val="262626"/>
          <w:u w:val="single"/>
        </w:rPr>
      </w:pPr>
      <w:r w:rsidRPr="001B7724">
        <w:rPr>
          <w:rFonts w:ascii="Calibri" w:hAnsi="Calibri" w:cs="Arial"/>
          <w:color w:val="262626"/>
          <w:u w:val="single"/>
        </w:rPr>
        <w:t>Temapakker:</w:t>
      </w:r>
    </w:p>
    <w:p w14:paraId="6624884E" w14:textId="51CA2D59" w:rsidR="001B7724" w:rsidRPr="001B7724" w:rsidRDefault="007765C1" w:rsidP="001B7724">
      <w:pPr>
        <w:widowControl w:val="0"/>
        <w:autoSpaceDE w:val="0"/>
        <w:autoSpaceDN w:val="0"/>
        <w:adjustRightInd w:val="0"/>
        <w:spacing w:after="0" w:line="240" w:lineRule="auto"/>
        <w:rPr>
          <w:rFonts w:ascii="Calibri" w:hAnsi="Calibri" w:cs="Arial"/>
          <w:color w:val="262626"/>
        </w:rPr>
      </w:pPr>
      <w:r>
        <w:rPr>
          <w:rFonts w:ascii="Calibri" w:hAnsi="Calibri" w:cs="Arial"/>
          <w:color w:val="262626"/>
        </w:rPr>
        <w:t xml:space="preserve">En Temapakke er en </w:t>
      </w:r>
      <w:r w:rsidR="001B7724" w:rsidRPr="001B7724">
        <w:rPr>
          <w:rFonts w:ascii="Calibri" w:hAnsi="Calibri" w:cs="Arial"/>
          <w:color w:val="262626"/>
        </w:rPr>
        <w:t>målrettet og tidsafgrænset</w:t>
      </w:r>
      <w:r>
        <w:rPr>
          <w:rFonts w:ascii="Calibri" w:hAnsi="Calibri" w:cs="Arial"/>
          <w:color w:val="262626"/>
        </w:rPr>
        <w:t xml:space="preserve"> indsats fra PPR med et konkret</w:t>
      </w:r>
      <w:r w:rsidR="001B7724">
        <w:rPr>
          <w:rFonts w:ascii="Calibri" w:hAnsi="Calibri" w:cs="Arial"/>
          <w:color w:val="262626"/>
        </w:rPr>
        <w:t xml:space="preserve"> fagligt</w:t>
      </w:r>
      <w:r w:rsidR="001B7724" w:rsidRPr="001B7724">
        <w:rPr>
          <w:rFonts w:ascii="Calibri" w:hAnsi="Calibri" w:cs="Arial"/>
          <w:color w:val="262626"/>
        </w:rPr>
        <w:t xml:space="preserve"> fokus.</w:t>
      </w:r>
    </w:p>
    <w:p w14:paraId="2BD38678" w14:textId="6432090D" w:rsidR="001A6384" w:rsidRPr="001A6384" w:rsidRDefault="001B7724" w:rsidP="001A6384">
      <w:r w:rsidRPr="001B7724">
        <w:rPr>
          <w:rFonts w:ascii="Calibri" w:hAnsi="Calibri" w:cs="Arial"/>
          <w:color w:val="262626"/>
        </w:rPr>
        <w:t>Målet med Temapakkerne er at støtte de voksne omkring børn og unge med henblik på inklusion i almenmiljøerne.</w:t>
      </w:r>
      <w:r w:rsidR="00191026">
        <w:rPr>
          <w:rFonts w:ascii="Calibri" w:hAnsi="Calibri" w:cs="Arial"/>
          <w:color w:val="262626"/>
        </w:rPr>
        <w:t xml:space="preserve"> </w:t>
      </w:r>
      <w:r w:rsidR="001A6384">
        <w:rPr>
          <w:rFonts w:ascii="Calibri" w:hAnsi="Calibri" w:cs="Arial"/>
          <w:color w:val="262626"/>
        </w:rPr>
        <w:t>Temapakkefolderen fra PPR hentes på handleguide.dk.</w:t>
      </w:r>
    </w:p>
    <w:p w14:paraId="2392F3F5" w14:textId="77777777" w:rsidR="00191026" w:rsidRDefault="00191026" w:rsidP="001B7724"/>
    <w:p w14:paraId="6F756690" w14:textId="38A8CE40" w:rsidR="006E4DB0" w:rsidRDefault="00191026" w:rsidP="001B7724">
      <w:r>
        <w:t>Der er altid mulighed for faglig sparring</w:t>
      </w:r>
      <w:r w:rsidR="002B7A8F">
        <w:t xml:space="preserve"> ved det almindelige beredskab fra PPR</w:t>
      </w:r>
      <w:r>
        <w:t>. Derudover er der mulighed for rådgivning og sparring ved Åben dør.</w:t>
      </w:r>
    </w:p>
    <w:sectPr w:rsidR="006E4DB0">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A21F" w14:textId="77777777" w:rsidR="003A1323" w:rsidRDefault="003A1323" w:rsidP="003A1323">
      <w:pPr>
        <w:spacing w:after="0" w:line="240" w:lineRule="auto"/>
      </w:pPr>
      <w:r>
        <w:separator/>
      </w:r>
    </w:p>
  </w:endnote>
  <w:endnote w:type="continuationSeparator" w:id="0">
    <w:p w14:paraId="20E8F39F" w14:textId="77777777" w:rsidR="003A1323" w:rsidRDefault="003A1323" w:rsidP="003A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05999"/>
      <w:docPartObj>
        <w:docPartGallery w:val="Page Numbers (Bottom of Page)"/>
        <w:docPartUnique/>
      </w:docPartObj>
    </w:sdtPr>
    <w:sdtEndPr/>
    <w:sdtContent>
      <w:p w14:paraId="47617D18" w14:textId="2ACD1840" w:rsidR="003A1323" w:rsidRDefault="003A1323">
        <w:pPr>
          <w:pStyle w:val="Sidefod"/>
          <w:jc w:val="right"/>
        </w:pPr>
        <w:r>
          <w:fldChar w:fldCharType="begin"/>
        </w:r>
        <w:r>
          <w:instrText>PAGE   \* MERGEFORMAT</w:instrText>
        </w:r>
        <w:r>
          <w:fldChar w:fldCharType="separate"/>
        </w:r>
        <w:r w:rsidR="005C57BD">
          <w:rPr>
            <w:noProof/>
          </w:rPr>
          <w:t>3</w:t>
        </w:r>
        <w:r>
          <w:fldChar w:fldCharType="end"/>
        </w:r>
      </w:p>
    </w:sdtContent>
  </w:sdt>
  <w:p w14:paraId="6538DA36" w14:textId="77777777" w:rsidR="003A1323" w:rsidRDefault="003A132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5B889" w14:textId="77777777" w:rsidR="003A1323" w:rsidRDefault="003A1323" w:rsidP="003A1323">
      <w:pPr>
        <w:spacing w:after="0" w:line="240" w:lineRule="auto"/>
      </w:pPr>
      <w:r>
        <w:separator/>
      </w:r>
    </w:p>
  </w:footnote>
  <w:footnote w:type="continuationSeparator" w:id="0">
    <w:p w14:paraId="3E225187" w14:textId="77777777" w:rsidR="003A1323" w:rsidRDefault="003A1323" w:rsidP="003A1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CD"/>
    <w:multiLevelType w:val="hybridMultilevel"/>
    <w:tmpl w:val="66CC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842A1"/>
    <w:multiLevelType w:val="hybridMultilevel"/>
    <w:tmpl w:val="5894BA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7DF5B9C"/>
    <w:multiLevelType w:val="hybridMultilevel"/>
    <w:tmpl w:val="4F8C4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DB39B2"/>
    <w:multiLevelType w:val="hybridMultilevel"/>
    <w:tmpl w:val="07FEE98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B35E8D"/>
    <w:multiLevelType w:val="hybridMultilevel"/>
    <w:tmpl w:val="E620F37E"/>
    <w:lvl w:ilvl="0" w:tplc="261669A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61"/>
    <w:rsid w:val="00016B08"/>
    <w:rsid w:val="00022701"/>
    <w:rsid w:val="000265BA"/>
    <w:rsid w:val="00040921"/>
    <w:rsid w:val="000460BA"/>
    <w:rsid w:val="00047B62"/>
    <w:rsid w:val="000534EE"/>
    <w:rsid w:val="000552F7"/>
    <w:rsid w:val="00070F6C"/>
    <w:rsid w:val="00072B10"/>
    <w:rsid w:val="00084519"/>
    <w:rsid w:val="000A051B"/>
    <w:rsid w:val="000A2FBA"/>
    <w:rsid w:val="000A439B"/>
    <w:rsid w:val="000B571F"/>
    <w:rsid w:val="000C1542"/>
    <w:rsid w:val="000D0A4C"/>
    <w:rsid w:val="000E271F"/>
    <w:rsid w:val="000E654F"/>
    <w:rsid w:val="000F1D5A"/>
    <w:rsid w:val="00112517"/>
    <w:rsid w:val="0011398F"/>
    <w:rsid w:val="0012055D"/>
    <w:rsid w:val="00125BFA"/>
    <w:rsid w:val="00137393"/>
    <w:rsid w:val="00147FCC"/>
    <w:rsid w:val="001551F6"/>
    <w:rsid w:val="00164837"/>
    <w:rsid w:val="001728B9"/>
    <w:rsid w:val="001756DD"/>
    <w:rsid w:val="00180B3E"/>
    <w:rsid w:val="00190A46"/>
    <w:rsid w:val="00191026"/>
    <w:rsid w:val="001943B7"/>
    <w:rsid w:val="00196B58"/>
    <w:rsid w:val="001A4D97"/>
    <w:rsid w:val="001A6384"/>
    <w:rsid w:val="001B285E"/>
    <w:rsid w:val="001B7724"/>
    <w:rsid w:val="001D577A"/>
    <w:rsid w:val="001E35C9"/>
    <w:rsid w:val="00213290"/>
    <w:rsid w:val="002154D8"/>
    <w:rsid w:val="00223EAF"/>
    <w:rsid w:val="00226DB1"/>
    <w:rsid w:val="002347D2"/>
    <w:rsid w:val="00235527"/>
    <w:rsid w:val="0023603B"/>
    <w:rsid w:val="00252645"/>
    <w:rsid w:val="00272C51"/>
    <w:rsid w:val="00280D7E"/>
    <w:rsid w:val="00283B9C"/>
    <w:rsid w:val="00295A4B"/>
    <w:rsid w:val="002A19B1"/>
    <w:rsid w:val="002B3EFD"/>
    <w:rsid w:val="002B7A8F"/>
    <w:rsid w:val="002D6B08"/>
    <w:rsid w:val="002E14FE"/>
    <w:rsid w:val="002E2A80"/>
    <w:rsid w:val="002E2DAC"/>
    <w:rsid w:val="002F1067"/>
    <w:rsid w:val="002F2241"/>
    <w:rsid w:val="00303973"/>
    <w:rsid w:val="00320996"/>
    <w:rsid w:val="00355FDE"/>
    <w:rsid w:val="00360F91"/>
    <w:rsid w:val="00364627"/>
    <w:rsid w:val="00366605"/>
    <w:rsid w:val="00380B2A"/>
    <w:rsid w:val="00383CB0"/>
    <w:rsid w:val="00384D5C"/>
    <w:rsid w:val="00395296"/>
    <w:rsid w:val="003979AF"/>
    <w:rsid w:val="003A04C5"/>
    <w:rsid w:val="003A1323"/>
    <w:rsid w:val="003C747D"/>
    <w:rsid w:val="003D3DE8"/>
    <w:rsid w:val="003F6C12"/>
    <w:rsid w:val="00403341"/>
    <w:rsid w:val="004124B8"/>
    <w:rsid w:val="004204F4"/>
    <w:rsid w:val="00422E0E"/>
    <w:rsid w:val="0042547F"/>
    <w:rsid w:val="00431E20"/>
    <w:rsid w:val="00434259"/>
    <w:rsid w:val="00486D8F"/>
    <w:rsid w:val="00497875"/>
    <w:rsid w:val="004A03F4"/>
    <w:rsid w:val="004A2B88"/>
    <w:rsid w:val="004A7561"/>
    <w:rsid w:val="004A7852"/>
    <w:rsid w:val="004A79E8"/>
    <w:rsid w:val="004D081A"/>
    <w:rsid w:val="004D7647"/>
    <w:rsid w:val="00506446"/>
    <w:rsid w:val="00521AAD"/>
    <w:rsid w:val="00525607"/>
    <w:rsid w:val="005358F4"/>
    <w:rsid w:val="00537420"/>
    <w:rsid w:val="005379AC"/>
    <w:rsid w:val="00547201"/>
    <w:rsid w:val="0057341F"/>
    <w:rsid w:val="00573D9B"/>
    <w:rsid w:val="005878A1"/>
    <w:rsid w:val="005A302E"/>
    <w:rsid w:val="005A4000"/>
    <w:rsid w:val="005C57BD"/>
    <w:rsid w:val="005C7DB5"/>
    <w:rsid w:val="005F1978"/>
    <w:rsid w:val="006109C4"/>
    <w:rsid w:val="0061157C"/>
    <w:rsid w:val="00612AD7"/>
    <w:rsid w:val="00614A0D"/>
    <w:rsid w:val="00623412"/>
    <w:rsid w:val="00624B76"/>
    <w:rsid w:val="006262C2"/>
    <w:rsid w:val="00630E94"/>
    <w:rsid w:val="0065051D"/>
    <w:rsid w:val="00654E07"/>
    <w:rsid w:val="006552EF"/>
    <w:rsid w:val="00667A90"/>
    <w:rsid w:val="00687453"/>
    <w:rsid w:val="00687BB2"/>
    <w:rsid w:val="00691C8B"/>
    <w:rsid w:val="00693366"/>
    <w:rsid w:val="006D03F2"/>
    <w:rsid w:val="006D2445"/>
    <w:rsid w:val="006D3A33"/>
    <w:rsid w:val="006D6D5A"/>
    <w:rsid w:val="006E114E"/>
    <w:rsid w:val="006E4DB0"/>
    <w:rsid w:val="00700375"/>
    <w:rsid w:val="00706F6E"/>
    <w:rsid w:val="0071576E"/>
    <w:rsid w:val="00720862"/>
    <w:rsid w:val="007434E1"/>
    <w:rsid w:val="0074498D"/>
    <w:rsid w:val="00763470"/>
    <w:rsid w:val="00763B69"/>
    <w:rsid w:val="007640B5"/>
    <w:rsid w:val="007718DC"/>
    <w:rsid w:val="007722C5"/>
    <w:rsid w:val="00775E2E"/>
    <w:rsid w:val="007765C1"/>
    <w:rsid w:val="00780347"/>
    <w:rsid w:val="00781036"/>
    <w:rsid w:val="007A2017"/>
    <w:rsid w:val="007A24C8"/>
    <w:rsid w:val="007A7198"/>
    <w:rsid w:val="007B0725"/>
    <w:rsid w:val="007D5611"/>
    <w:rsid w:val="00813698"/>
    <w:rsid w:val="00815FAF"/>
    <w:rsid w:val="00821655"/>
    <w:rsid w:val="00832DA1"/>
    <w:rsid w:val="00836ED6"/>
    <w:rsid w:val="00850648"/>
    <w:rsid w:val="00884E4B"/>
    <w:rsid w:val="008939D0"/>
    <w:rsid w:val="008A5548"/>
    <w:rsid w:val="008C207F"/>
    <w:rsid w:val="008D450D"/>
    <w:rsid w:val="008E1042"/>
    <w:rsid w:val="008E23FF"/>
    <w:rsid w:val="008E603F"/>
    <w:rsid w:val="008F21A9"/>
    <w:rsid w:val="008F264D"/>
    <w:rsid w:val="008F2DBA"/>
    <w:rsid w:val="00903671"/>
    <w:rsid w:val="00923B3D"/>
    <w:rsid w:val="009323AF"/>
    <w:rsid w:val="0093442F"/>
    <w:rsid w:val="009370CF"/>
    <w:rsid w:val="0095170F"/>
    <w:rsid w:val="00954F1B"/>
    <w:rsid w:val="00964084"/>
    <w:rsid w:val="009706BF"/>
    <w:rsid w:val="00974FB1"/>
    <w:rsid w:val="00976E39"/>
    <w:rsid w:val="00985C94"/>
    <w:rsid w:val="009A127F"/>
    <w:rsid w:val="009A1353"/>
    <w:rsid w:val="009A67E5"/>
    <w:rsid w:val="009B09A0"/>
    <w:rsid w:val="009C6525"/>
    <w:rsid w:val="009D003D"/>
    <w:rsid w:val="009D583F"/>
    <w:rsid w:val="009F1149"/>
    <w:rsid w:val="009F3A70"/>
    <w:rsid w:val="00A02FFF"/>
    <w:rsid w:val="00A04FEE"/>
    <w:rsid w:val="00A0663A"/>
    <w:rsid w:val="00A12A07"/>
    <w:rsid w:val="00A20D1A"/>
    <w:rsid w:val="00A3419C"/>
    <w:rsid w:val="00A6399E"/>
    <w:rsid w:val="00A71B4F"/>
    <w:rsid w:val="00A772DF"/>
    <w:rsid w:val="00A9692D"/>
    <w:rsid w:val="00A97A5D"/>
    <w:rsid w:val="00A97AED"/>
    <w:rsid w:val="00AC5C1D"/>
    <w:rsid w:val="00AF1BE2"/>
    <w:rsid w:val="00AF3B66"/>
    <w:rsid w:val="00B003F7"/>
    <w:rsid w:val="00B226D7"/>
    <w:rsid w:val="00B26C9F"/>
    <w:rsid w:val="00B26E84"/>
    <w:rsid w:val="00B278D2"/>
    <w:rsid w:val="00B33D75"/>
    <w:rsid w:val="00B64315"/>
    <w:rsid w:val="00B6616D"/>
    <w:rsid w:val="00B773F9"/>
    <w:rsid w:val="00B8452E"/>
    <w:rsid w:val="00B85D7E"/>
    <w:rsid w:val="00B86C12"/>
    <w:rsid w:val="00B97569"/>
    <w:rsid w:val="00BA526E"/>
    <w:rsid w:val="00BB78A5"/>
    <w:rsid w:val="00BC283F"/>
    <w:rsid w:val="00BD298F"/>
    <w:rsid w:val="00BE34B4"/>
    <w:rsid w:val="00BE3A5D"/>
    <w:rsid w:val="00BE747A"/>
    <w:rsid w:val="00BF3A9F"/>
    <w:rsid w:val="00C23B02"/>
    <w:rsid w:val="00C253F2"/>
    <w:rsid w:val="00C36326"/>
    <w:rsid w:val="00C411B9"/>
    <w:rsid w:val="00C80415"/>
    <w:rsid w:val="00C852D5"/>
    <w:rsid w:val="00C94BFE"/>
    <w:rsid w:val="00CA0436"/>
    <w:rsid w:val="00CB3147"/>
    <w:rsid w:val="00CB4CFF"/>
    <w:rsid w:val="00CC5997"/>
    <w:rsid w:val="00CC5A05"/>
    <w:rsid w:val="00CE00E1"/>
    <w:rsid w:val="00CE596E"/>
    <w:rsid w:val="00CE60DC"/>
    <w:rsid w:val="00CF1EB5"/>
    <w:rsid w:val="00CF3AD5"/>
    <w:rsid w:val="00CF3C4E"/>
    <w:rsid w:val="00D05EAE"/>
    <w:rsid w:val="00D10005"/>
    <w:rsid w:val="00D11106"/>
    <w:rsid w:val="00D11D4A"/>
    <w:rsid w:val="00D15A26"/>
    <w:rsid w:val="00D3116A"/>
    <w:rsid w:val="00D31F8A"/>
    <w:rsid w:val="00D4600D"/>
    <w:rsid w:val="00D50146"/>
    <w:rsid w:val="00D5072F"/>
    <w:rsid w:val="00D52FBF"/>
    <w:rsid w:val="00D62359"/>
    <w:rsid w:val="00D6282A"/>
    <w:rsid w:val="00D62CF0"/>
    <w:rsid w:val="00D647A0"/>
    <w:rsid w:val="00D661A1"/>
    <w:rsid w:val="00D70FB0"/>
    <w:rsid w:val="00D843DD"/>
    <w:rsid w:val="00D84FD2"/>
    <w:rsid w:val="00D86B1C"/>
    <w:rsid w:val="00D96AC3"/>
    <w:rsid w:val="00D97571"/>
    <w:rsid w:val="00DA536D"/>
    <w:rsid w:val="00DB76DA"/>
    <w:rsid w:val="00DE7DD3"/>
    <w:rsid w:val="00DF61FF"/>
    <w:rsid w:val="00E1566D"/>
    <w:rsid w:val="00E35095"/>
    <w:rsid w:val="00E35194"/>
    <w:rsid w:val="00E43B28"/>
    <w:rsid w:val="00E46795"/>
    <w:rsid w:val="00E51E6B"/>
    <w:rsid w:val="00E561A1"/>
    <w:rsid w:val="00E57827"/>
    <w:rsid w:val="00E73E3C"/>
    <w:rsid w:val="00E9070B"/>
    <w:rsid w:val="00EA2853"/>
    <w:rsid w:val="00ED3D37"/>
    <w:rsid w:val="00ED7D79"/>
    <w:rsid w:val="00EF57A8"/>
    <w:rsid w:val="00EF6D2A"/>
    <w:rsid w:val="00EF78ED"/>
    <w:rsid w:val="00F07A46"/>
    <w:rsid w:val="00F24743"/>
    <w:rsid w:val="00F26A62"/>
    <w:rsid w:val="00F2735D"/>
    <w:rsid w:val="00F314B2"/>
    <w:rsid w:val="00F365DD"/>
    <w:rsid w:val="00F40A37"/>
    <w:rsid w:val="00F41C65"/>
    <w:rsid w:val="00F45999"/>
    <w:rsid w:val="00F521B1"/>
    <w:rsid w:val="00F56147"/>
    <w:rsid w:val="00F60449"/>
    <w:rsid w:val="00F641D7"/>
    <w:rsid w:val="00F64B7C"/>
    <w:rsid w:val="00F706A1"/>
    <w:rsid w:val="00F71C98"/>
    <w:rsid w:val="00F816B7"/>
    <w:rsid w:val="00F820FF"/>
    <w:rsid w:val="00F84D76"/>
    <w:rsid w:val="00F86E5A"/>
    <w:rsid w:val="00F93AD5"/>
    <w:rsid w:val="00FA0957"/>
    <w:rsid w:val="00FA5382"/>
    <w:rsid w:val="00FC4D30"/>
    <w:rsid w:val="00FC7476"/>
    <w:rsid w:val="00FD1167"/>
    <w:rsid w:val="00FD4408"/>
    <w:rsid w:val="00FD5393"/>
    <w:rsid w:val="00FD65CF"/>
    <w:rsid w:val="00FE0B80"/>
    <w:rsid w:val="00FE79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A6AEB"/>
  <w15:docId w15:val="{F90D1A1B-0904-4D9F-A6D7-C9E17550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003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2347D2"/>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347D2"/>
    <w:rPr>
      <w:rFonts w:ascii="Lucida Grande" w:hAnsi="Lucida Grande" w:cs="Lucida Grande"/>
      <w:sz w:val="18"/>
      <w:szCs w:val="18"/>
    </w:rPr>
  </w:style>
  <w:style w:type="paragraph" w:styleId="Listeafsnit">
    <w:name w:val="List Paragraph"/>
    <w:basedOn w:val="Normal"/>
    <w:uiPriority w:val="34"/>
    <w:qFormat/>
    <w:rsid w:val="000D0A4C"/>
    <w:pPr>
      <w:ind w:left="720"/>
      <w:contextualSpacing/>
    </w:pPr>
  </w:style>
  <w:style w:type="paragraph" w:styleId="Ingenafstand">
    <w:name w:val="No Spacing"/>
    <w:uiPriority w:val="1"/>
    <w:qFormat/>
    <w:rsid w:val="002F1067"/>
    <w:pPr>
      <w:spacing w:after="0" w:line="240" w:lineRule="auto"/>
    </w:pPr>
  </w:style>
  <w:style w:type="character" w:styleId="Kommentarhenvisning">
    <w:name w:val="annotation reference"/>
    <w:basedOn w:val="Standardskrifttypeiafsnit"/>
    <w:uiPriority w:val="99"/>
    <w:semiHidden/>
    <w:unhideWhenUsed/>
    <w:rsid w:val="00E46795"/>
    <w:rPr>
      <w:sz w:val="16"/>
      <w:szCs w:val="16"/>
    </w:rPr>
  </w:style>
  <w:style w:type="paragraph" w:styleId="Kommentartekst">
    <w:name w:val="annotation text"/>
    <w:basedOn w:val="Normal"/>
    <w:link w:val="KommentartekstTegn"/>
    <w:uiPriority w:val="99"/>
    <w:semiHidden/>
    <w:unhideWhenUsed/>
    <w:rsid w:val="00E4679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6795"/>
    <w:rPr>
      <w:sz w:val="20"/>
      <w:szCs w:val="20"/>
    </w:rPr>
  </w:style>
  <w:style w:type="paragraph" w:styleId="Kommentaremne">
    <w:name w:val="annotation subject"/>
    <w:basedOn w:val="Kommentartekst"/>
    <w:next w:val="Kommentartekst"/>
    <w:link w:val="KommentaremneTegn"/>
    <w:uiPriority w:val="99"/>
    <w:semiHidden/>
    <w:unhideWhenUsed/>
    <w:rsid w:val="00E46795"/>
    <w:rPr>
      <w:b/>
      <w:bCs/>
    </w:rPr>
  </w:style>
  <w:style w:type="character" w:customStyle="1" w:styleId="KommentaremneTegn">
    <w:name w:val="Kommentaremne Tegn"/>
    <w:basedOn w:val="KommentartekstTegn"/>
    <w:link w:val="Kommentaremne"/>
    <w:uiPriority w:val="99"/>
    <w:semiHidden/>
    <w:rsid w:val="00E46795"/>
    <w:rPr>
      <w:b/>
      <w:bCs/>
      <w:sz w:val="20"/>
      <w:szCs w:val="20"/>
    </w:rPr>
  </w:style>
  <w:style w:type="paragraph" w:styleId="Billedtekst">
    <w:name w:val="caption"/>
    <w:basedOn w:val="Normal"/>
    <w:next w:val="Normal"/>
    <w:uiPriority w:val="35"/>
    <w:unhideWhenUsed/>
    <w:qFormat/>
    <w:rsid w:val="00283B9C"/>
    <w:pPr>
      <w:spacing w:after="200" w:line="240" w:lineRule="auto"/>
    </w:pPr>
    <w:rPr>
      <w:i/>
      <w:iCs/>
      <w:color w:val="44546A" w:themeColor="text2"/>
      <w:sz w:val="18"/>
      <w:szCs w:val="18"/>
    </w:rPr>
  </w:style>
  <w:style w:type="paragraph" w:styleId="Sidehoved">
    <w:name w:val="header"/>
    <w:basedOn w:val="Normal"/>
    <w:link w:val="SidehovedTegn"/>
    <w:uiPriority w:val="99"/>
    <w:unhideWhenUsed/>
    <w:rsid w:val="003A13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1323"/>
  </w:style>
  <w:style w:type="paragraph" w:styleId="Sidefod">
    <w:name w:val="footer"/>
    <w:basedOn w:val="Normal"/>
    <w:link w:val="SidefodTegn"/>
    <w:uiPriority w:val="99"/>
    <w:unhideWhenUsed/>
    <w:rsid w:val="003A13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3506">
      <w:bodyDiv w:val="1"/>
      <w:marLeft w:val="0"/>
      <w:marRight w:val="0"/>
      <w:marTop w:val="0"/>
      <w:marBottom w:val="0"/>
      <w:divBdr>
        <w:top w:val="none" w:sz="0" w:space="0" w:color="auto"/>
        <w:left w:val="none" w:sz="0" w:space="0" w:color="auto"/>
        <w:bottom w:val="none" w:sz="0" w:space="0" w:color="auto"/>
        <w:right w:val="none" w:sz="0" w:space="0" w:color="auto"/>
      </w:divBdr>
      <w:divsChild>
        <w:div w:id="693388370">
          <w:marLeft w:val="0"/>
          <w:marRight w:val="0"/>
          <w:marTop w:val="0"/>
          <w:marBottom w:val="0"/>
          <w:divBdr>
            <w:top w:val="none" w:sz="0" w:space="0" w:color="auto"/>
            <w:left w:val="none" w:sz="0" w:space="0" w:color="auto"/>
            <w:bottom w:val="none" w:sz="0" w:space="0" w:color="auto"/>
            <w:right w:val="none" w:sz="0" w:space="0" w:color="auto"/>
          </w:divBdr>
          <w:divsChild>
            <w:div w:id="1465660818">
              <w:marLeft w:val="0"/>
              <w:marRight w:val="0"/>
              <w:marTop w:val="0"/>
              <w:marBottom w:val="0"/>
              <w:divBdr>
                <w:top w:val="none" w:sz="0" w:space="0" w:color="auto"/>
                <w:left w:val="none" w:sz="0" w:space="0" w:color="auto"/>
                <w:bottom w:val="none" w:sz="0" w:space="0" w:color="auto"/>
                <w:right w:val="none" w:sz="0" w:space="0" w:color="auto"/>
              </w:divBdr>
              <w:divsChild>
                <w:div w:id="1039158747">
                  <w:marLeft w:val="0"/>
                  <w:marRight w:val="0"/>
                  <w:marTop w:val="0"/>
                  <w:marBottom w:val="0"/>
                  <w:divBdr>
                    <w:top w:val="none" w:sz="0" w:space="0" w:color="auto"/>
                    <w:left w:val="none" w:sz="0" w:space="0" w:color="auto"/>
                    <w:bottom w:val="none" w:sz="0" w:space="0" w:color="auto"/>
                    <w:right w:val="none" w:sz="0" w:space="0" w:color="auto"/>
                  </w:divBdr>
                  <w:divsChild>
                    <w:div w:id="1130437085">
                      <w:marLeft w:val="0"/>
                      <w:marRight w:val="0"/>
                      <w:marTop w:val="0"/>
                      <w:marBottom w:val="0"/>
                      <w:divBdr>
                        <w:top w:val="none" w:sz="0" w:space="0" w:color="auto"/>
                        <w:left w:val="none" w:sz="0" w:space="0" w:color="auto"/>
                        <w:bottom w:val="none" w:sz="0" w:space="0" w:color="auto"/>
                        <w:right w:val="none" w:sz="0" w:space="0" w:color="auto"/>
                      </w:divBdr>
                      <w:divsChild>
                        <w:div w:id="1493328634">
                          <w:marLeft w:val="0"/>
                          <w:marRight w:val="0"/>
                          <w:marTop w:val="0"/>
                          <w:marBottom w:val="0"/>
                          <w:divBdr>
                            <w:top w:val="none" w:sz="0" w:space="0" w:color="auto"/>
                            <w:left w:val="none" w:sz="0" w:space="0" w:color="auto"/>
                            <w:bottom w:val="none" w:sz="0" w:space="0" w:color="auto"/>
                            <w:right w:val="none" w:sz="0" w:space="0" w:color="auto"/>
                          </w:divBdr>
                          <w:divsChild>
                            <w:div w:id="1377899617">
                              <w:marLeft w:val="0"/>
                              <w:marRight w:val="0"/>
                              <w:marTop w:val="0"/>
                              <w:marBottom w:val="0"/>
                              <w:divBdr>
                                <w:top w:val="none" w:sz="0" w:space="0" w:color="auto"/>
                                <w:left w:val="none" w:sz="0" w:space="0" w:color="auto"/>
                                <w:bottom w:val="none" w:sz="0" w:space="0" w:color="auto"/>
                                <w:right w:val="none" w:sz="0" w:space="0" w:color="auto"/>
                              </w:divBdr>
                              <w:divsChild>
                                <w:div w:id="1663661330">
                                  <w:marLeft w:val="0"/>
                                  <w:marRight w:val="0"/>
                                  <w:marTop w:val="0"/>
                                  <w:marBottom w:val="0"/>
                                  <w:divBdr>
                                    <w:top w:val="none" w:sz="0" w:space="0" w:color="auto"/>
                                    <w:left w:val="none" w:sz="0" w:space="0" w:color="auto"/>
                                    <w:bottom w:val="none" w:sz="0" w:space="0" w:color="auto"/>
                                    <w:right w:val="none" w:sz="0" w:space="0" w:color="auto"/>
                                  </w:divBdr>
                                  <w:divsChild>
                                    <w:div w:id="1552110690">
                                      <w:marLeft w:val="0"/>
                                      <w:marRight w:val="0"/>
                                      <w:marTop w:val="0"/>
                                      <w:marBottom w:val="0"/>
                                      <w:divBdr>
                                        <w:top w:val="none" w:sz="0" w:space="0" w:color="auto"/>
                                        <w:left w:val="none" w:sz="0" w:space="0" w:color="auto"/>
                                        <w:bottom w:val="none" w:sz="0" w:space="0" w:color="auto"/>
                                        <w:right w:val="none" w:sz="0" w:space="0" w:color="auto"/>
                                      </w:divBdr>
                                      <w:divsChild>
                                        <w:div w:id="805708061">
                                          <w:marLeft w:val="0"/>
                                          <w:marRight w:val="0"/>
                                          <w:marTop w:val="0"/>
                                          <w:marBottom w:val="0"/>
                                          <w:divBdr>
                                            <w:top w:val="none" w:sz="0" w:space="0" w:color="auto"/>
                                            <w:left w:val="none" w:sz="0" w:space="0" w:color="auto"/>
                                            <w:bottom w:val="none" w:sz="0" w:space="0" w:color="auto"/>
                                            <w:right w:val="none" w:sz="0" w:space="0" w:color="auto"/>
                                          </w:divBdr>
                                          <w:divsChild>
                                            <w:div w:id="603391461">
                                              <w:marLeft w:val="0"/>
                                              <w:marRight w:val="0"/>
                                              <w:marTop w:val="0"/>
                                              <w:marBottom w:val="0"/>
                                              <w:divBdr>
                                                <w:top w:val="none" w:sz="0" w:space="0" w:color="auto"/>
                                                <w:left w:val="none" w:sz="0" w:space="0" w:color="auto"/>
                                                <w:bottom w:val="none" w:sz="0" w:space="0" w:color="auto"/>
                                                <w:right w:val="none" w:sz="0" w:space="0" w:color="auto"/>
                                              </w:divBdr>
                                              <w:divsChild>
                                                <w:div w:id="18255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987566">
      <w:bodyDiv w:val="1"/>
      <w:marLeft w:val="0"/>
      <w:marRight w:val="0"/>
      <w:marTop w:val="0"/>
      <w:marBottom w:val="0"/>
      <w:divBdr>
        <w:top w:val="none" w:sz="0" w:space="0" w:color="auto"/>
        <w:left w:val="none" w:sz="0" w:space="0" w:color="auto"/>
        <w:bottom w:val="none" w:sz="0" w:space="0" w:color="auto"/>
        <w:right w:val="none" w:sz="0" w:space="0" w:color="auto"/>
      </w:divBdr>
      <w:divsChild>
        <w:div w:id="725881448">
          <w:marLeft w:val="0"/>
          <w:marRight w:val="0"/>
          <w:marTop w:val="0"/>
          <w:marBottom w:val="0"/>
          <w:divBdr>
            <w:top w:val="none" w:sz="0" w:space="0" w:color="auto"/>
            <w:left w:val="none" w:sz="0" w:space="0" w:color="auto"/>
            <w:bottom w:val="none" w:sz="0" w:space="0" w:color="auto"/>
            <w:right w:val="none" w:sz="0" w:space="0" w:color="auto"/>
          </w:divBdr>
          <w:divsChild>
            <w:div w:id="211890441">
              <w:marLeft w:val="0"/>
              <w:marRight w:val="0"/>
              <w:marTop w:val="0"/>
              <w:marBottom w:val="0"/>
              <w:divBdr>
                <w:top w:val="none" w:sz="0" w:space="0" w:color="auto"/>
                <w:left w:val="none" w:sz="0" w:space="0" w:color="auto"/>
                <w:bottom w:val="none" w:sz="0" w:space="0" w:color="auto"/>
                <w:right w:val="none" w:sz="0" w:space="0" w:color="auto"/>
              </w:divBdr>
              <w:divsChild>
                <w:div w:id="635993270">
                  <w:marLeft w:val="0"/>
                  <w:marRight w:val="0"/>
                  <w:marTop w:val="0"/>
                  <w:marBottom w:val="0"/>
                  <w:divBdr>
                    <w:top w:val="none" w:sz="0" w:space="0" w:color="auto"/>
                    <w:left w:val="none" w:sz="0" w:space="0" w:color="auto"/>
                    <w:bottom w:val="none" w:sz="0" w:space="0" w:color="auto"/>
                    <w:right w:val="none" w:sz="0" w:space="0" w:color="auto"/>
                  </w:divBdr>
                  <w:divsChild>
                    <w:div w:id="1208181214">
                      <w:marLeft w:val="0"/>
                      <w:marRight w:val="0"/>
                      <w:marTop w:val="0"/>
                      <w:marBottom w:val="0"/>
                      <w:divBdr>
                        <w:top w:val="none" w:sz="0" w:space="0" w:color="auto"/>
                        <w:left w:val="none" w:sz="0" w:space="0" w:color="auto"/>
                        <w:bottom w:val="none" w:sz="0" w:space="0" w:color="auto"/>
                        <w:right w:val="none" w:sz="0" w:space="0" w:color="auto"/>
                      </w:divBdr>
                      <w:divsChild>
                        <w:div w:id="495389618">
                          <w:marLeft w:val="0"/>
                          <w:marRight w:val="0"/>
                          <w:marTop w:val="0"/>
                          <w:marBottom w:val="0"/>
                          <w:divBdr>
                            <w:top w:val="none" w:sz="0" w:space="0" w:color="auto"/>
                            <w:left w:val="none" w:sz="0" w:space="0" w:color="auto"/>
                            <w:bottom w:val="none" w:sz="0" w:space="0" w:color="auto"/>
                            <w:right w:val="none" w:sz="0" w:space="0" w:color="auto"/>
                          </w:divBdr>
                          <w:divsChild>
                            <w:div w:id="1173372346">
                              <w:marLeft w:val="0"/>
                              <w:marRight w:val="0"/>
                              <w:marTop w:val="0"/>
                              <w:marBottom w:val="0"/>
                              <w:divBdr>
                                <w:top w:val="none" w:sz="0" w:space="0" w:color="auto"/>
                                <w:left w:val="none" w:sz="0" w:space="0" w:color="auto"/>
                                <w:bottom w:val="none" w:sz="0" w:space="0" w:color="auto"/>
                                <w:right w:val="none" w:sz="0" w:space="0" w:color="auto"/>
                              </w:divBdr>
                              <w:divsChild>
                                <w:div w:id="1005664812">
                                  <w:marLeft w:val="0"/>
                                  <w:marRight w:val="0"/>
                                  <w:marTop w:val="0"/>
                                  <w:marBottom w:val="0"/>
                                  <w:divBdr>
                                    <w:top w:val="none" w:sz="0" w:space="0" w:color="auto"/>
                                    <w:left w:val="none" w:sz="0" w:space="0" w:color="auto"/>
                                    <w:bottom w:val="none" w:sz="0" w:space="0" w:color="auto"/>
                                    <w:right w:val="none" w:sz="0" w:space="0" w:color="auto"/>
                                  </w:divBdr>
                                  <w:divsChild>
                                    <w:div w:id="1390299099">
                                      <w:marLeft w:val="0"/>
                                      <w:marRight w:val="0"/>
                                      <w:marTop w:val="0"/>
                                      <w:marBottom w:val="0"/>
                                      <w:divBdr>
                                        <w:top w:val="none" w:sz="0" w:space="0" w:color="auto"/>
                                        <w:left w:val="none" w:sz="0" w:space="0" w:color="auto"/>
                                        <w:bottom w:val="none" w:sz="0" w:space="0" w:color="auto"/>
                                        <w:right w:val="none" w:sz="0" w:space="0" w:color="auto"/>
                                      </w:divBdr>
                                      <w:divsChild>
                                        <w:div w:id="408845980">
                                          <w:marLeft w:val="0"/>
                                          <w:marRight w:val="0"/>
                                          <w:marTop w:val="0"/>
                                          <w:marBottom w:val="0"/>
                                          <w:divBdr>
                                            <w:top w:val="none" w:sz="0" w:space="0" w:color="auto"/>
                                            <w:left w:val="none" w:sz="0" w:space="0" w:color="auto"/>
                                            <w:bottom w:val="none" w:sz="0" w:space="0" w:color="auto"/>
                                            <w:right w:val="none" w:sz="0" w:space="0" w:color="auto"/>
                                          </w:divBdr>
                                          <w:divsChild>
                                            <w:div w:id="1975911885">
                                              <w:marLeft w:val="0"/>
                                              <w:marRight w:val="0"/>
                                              <w:marTop w:val="0"/>
                                              <w:marBottom w:val="0"/>
                                              <w:divBdr>
                                                <w:top w:val="none" w:sz="0" w:space="0" w:color="auto"/>
                                                <w:left w:val="none" w:sz="0" w:space="0" w:color="auto"/>
                                                <w:bottom w:val="none" w:sz="0" w:space="0" w:color="auto"/>
                                                <w:right w:val="none" w:sz="0" w:space="0" w:color="auto"/>
                                              </w:divBdr>
                                              <w:divsChild>
                                                <w:div w:id="12488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931936">
      <w:bodyDiv w:val="1"/>
      <w:marLeft w:val="0"/>
      <w:marRight w:val="0"/>
      <w:marTop w:val="0"/>
      <w:marBottom w:val="0"/>
      <w:divBdr>
        <w:top w:val="none" w:sz="0" w:space="0" w:color="auto"/>
        <w:left w:val="none" w:sz="0" w:space="0" w:color="auto"/>
        <w:bottom w:val="none" w:sz="0" w:space="0" w:color="auto"/>
        <w:right w:val="none" w:sz="0" w:space="0" w:color="auto"/>
      </w:divBdr>
      <w:divsChild>
        <w:div w:id="88738214">
          <w:marLeft w:val="0"/>
          <w:marRight w:val="0"/>
          <w:marTop w:val="0"/>
          <w:marBottom w:val="0"/>
          <w:divBdr>
            <w:top w:val="none" w:sz="0" w:space="0" w:color="auto"/>
            <w:left w:val="none" w:sz="0" w:space="0" w:color="auto"/>
            <w:bottom w:val="none" w:sz="0" w:space="0" w:color="auto"/>
            <w:right w:val="none" w:sz="0" w:space="0" w:color="auto"/>
          </w:divBdr>
          <w:divsChild>
            <w:div w:id="443575310">
              <w:marLeft w:val="0"/>
              <w:marRight w:val="0"/>
              <w:marTop w:val="0"/>
              <w:marBottom w:val="0"/>
              <w:divBdr>
                <w:top w:val="none" w:sz="0" w:space="0" w:color="auto"/>
                <w:left w:val="none" w:sz="0" w:space="0" w:color="auto"/>
                <w:bottom w:val="none" w:sz="0" w:space="0" w:color="auto"/>
                <w:right w:val="none" w:sz="0" w:space="0" w:color="auto"/>
              </w:divBdr>
              <w:divsChild>
                <w:div w:id="12456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53803">
      <w:bodyDiv w:val="1"/>
      <w:marLeft w:val="0"/>
      <w:marRight w:val="0"/>
      <w:marTop w:val="0"/>
      <w:marBottom w:val="0"/>
      <w:divBdr>
        <w:top w:val="none" w:sz="0" w:space="0" w:color="auto"/>
        <w:left w:val="none" w:sz="0" w:space="0" w:color="auto"/>
        <w:bottom w:val="none" w:sz="0" w:space="0" w:color="auto"/>
        <w:right w:val="none" w:sz="0" w:space="0" w:color="auto"/>
      </w:divBdr>
      <w:divsChild>
        <w:div w:id="1809859860">
          <w:marLeft w:val="0"/>
          <w:marRight w:val="0"/>
          <w:marTop w:val="0"/>
          <w:marBottom w:val="0"/>
          <w:divBdr>
            <w:top w:val="none" w:sz="0" w:space="0" w:color="auto"/>
            <w:left w:val="none" w:sz="0" w:space="0" w:color="auto"/>
            <w:bottom w:val="none" w:sz="0" w:space="0" w:color="auto"/>
            <w:right w:val="none" w:sz="0" w:space="0" w:color="auto"/>
          </w:divBdr>
          <w:divsChild>
            <w:div w:id="1976178619">
              <w:marLeft w:val="0"/>
              <w:marRight w:val="0"/>
              <w:marTop w:val="0"/>
              <w:marBottom w:val="0"/>
              <w:divBdr>
                <w:top w:val="none" w:sz="0" w:space="0" w:color="auto"/>
                <w:left w:val="none" w:sz="0" w:space="0" w:color="auto"/>
                <w:bottom w:val="none" w:sz="0" w:space="0" w:color="auto"/>
                <w:right w:val="none" w:sz="0" w:space="0" w:color="auto"/>
              </w:divBdr>
              <w:divsChild>
                <w:div w:id="1459838902">
                  <w:marLeft w:val="0"/>
                  <w:marRight w:val="0"/>
                  <w:marTop w:val="0"/>
                  <w:marBottom w:val="0"/>
                  <w:divBdr>
                    <w:top w:val="none" w:sz="0" w:space="0" w:color="auto"/>
                    <w:left w:val="none" w:sz="0" w:space="0" w:color="auto"/>
                    <w:bottom w:val="none" w:sz="0" w:space="0" w:color="auto"/>
                    <w:right w:val="none" w:sz="0" w:space="0" w:color="auto"/>
                  </w:divBdr>
                  <w:divsChild>
                    <w:div w:id="181749199">
                      <w:marLeft w:val="0"/>
                      <w:marRight w:val="0"/>
                      <w:marTop w:val="0"/>
                      <w:marBottom w:val="0"/>
                      <w:divBdr>
                        <w:top w:val="none" w:sz="0" w:space="0" w:color="auto"/>
                        <w:left w:val="none" w:sz="0" w:space="0" w:color="auto"/>
                        <w:bottom w:val="none" w:sz="0" w:space="0" w:color="auto"/>
                        <w:right w:val="none" w:sz="0" w:space="0" w:color="auto"/>
                      </w:divBdr>
                    </w:div>
                    <w:div w:id="11377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2707">
      <w:bodyDiv w:val="1"/>
      <w:marLeft w:val="0"/>
      <w:marRight w:val="0"/>
      <w:marTop w:val="0"/>
      <w:marBottom w:val="0"/>
      <w:divBdr>
        <w:top w:val="none" w:sz="0" w:space="0" w:color="auto"/>
        <w:left w:val="none" w:sz="0" w:space="0" w:color="auto"/>
        <w:bottom w:val="none" w:sz="0" w:space="0" w:color="auto"/>
        <w:right w:val="none" w:sz="0" w:space="0" w:color="auto"/>
      </w:divBdr>
      <w:divsChild>
        <w:div w:id="982857780">
          <w:marLeft w:val="0"/>
          <w:marRight w:val="0"/>
          <w:marTop w:val="0"/>
          <w:marBottom w:val="0"/>
          <w:divBdr>
            <w:top w:val="none" w:sz="0" w:space="0" w:color="auto"/>
            <w:left w:val="none" w:sz="0" w:space="0" w:color="auto"/>
            <w:bottom w:val="none" w:sz="0" w:space="0" w:color="auto"/>
            <w:right w:val="none" w:sz="0" w:space="0" w:color="auto"/>
          </w:divBdr>
          <w:divsChild>
            <w:div w:id="361248466">
              <w:marLeft w:val="0"/>
              <w:marRight w:val="0"/>
              <w:marTop w:val="0"/>
              <w:marBottom w:val="0"/>
              <w:divBdr>
                <w:top w:val="none" w:sz="0" w:space="0" w:color="auto"/>
                <w:left w:val="none" w:sz="0" w:space="0" w:color="auto"/>
                <w:bottom w:val="none" w:sz="0" w:space="0" w:color="auto"/>
                <w:right w:val="none" w:sz="0" w:space="0" w:color="auto"/>
              </w:divBdr>
              <w:divsChild>
                <w:div w:id="773939524">
                  <w:marLeft w:val="0"/>
                  <w:marRight w:val="0"/>
                  <w:marTop w:val="0"/>
                  <w:marBottom w:val="0"/>
                  <w:divBdr>
                    <w:top w:val="none" w:sz="0" w:space="0" w:color="auto"/>
                    <w:left w:val="none" w:sz="0" w:space="0" w:color="auto"/>
                    <w:bottom w:val="none" w:sz="0" w:space="0" w:color="auto"/>
                    <w:right w:val="none" w:sz="0" w:space="0" w:color="auto"/>
                  </w:divBdr>
                  <w:divsChild>
                    <w:div w:id="7956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0152">
      <w:bodyDiv w:val="1"/>
      <w:marLeft w:val="0"/>
      <w:marRight w:val="0"/>
      <w:marTop w:val="0"/>
      <w:marBottom w:val="0"/>
      <w:divBdr>
        <w:top w:val="none" w:sz="0" w:space="0" w:color="auto"/>
        <w:left w:val="none" w:sz="0" w:space="0" w:color="auto"/>
        <w:bottom w:val="none" w:sz="0" w:space="0" w:color="auto"/>
        <w:right w:val="none" w:sz="0" w:space="0" w:color="auto"/>
      </w:divBdr>
    </w:div>
    <w:div w:id="1760521945">
      <w:bodyDiv w:val="1"/>
      <w:marLeft w:val="0"/>
      <w:marRight w:val="0"/>
      <w:marTop w:val="0"/>
      <w:marBottom w:val="0"/>
      <w:divBdr>
        <w:top w:val="none" w:sz="0" w:space="0" w:color="auto"/>
        <w:left w:val="none" w:sz="0" w:space="0" w:color="auto"/>
        <w:bottom w:val="none" w:sz="0" w:space="0" w:color="auto"/>
        <w:right w:val="none" w:sz="0" w:space="0" w:color="auto"/>
      </w:divBdr>
      <w:divsChild>
        <w:div w:id="1368489932">
          <w:marLeft w:val="0"/>
          <w:marRight w:val="0"/>
          <w:marTop w:val="0"/>
          <w:marBottom w:val="0"/>
          <w:divBdr>
            <w:top w:val="none" w:sz="0" w:space="0" w:color="auto"/>
            <w:left w:val="none" w:sz="0" w:space="0" w:color="auto"/>
            <w:bottom w:val="none" w:sz="0" w:space="0" w:color="auto"/>
            <w:right w:val="none" w:sz="0" w:space="0" w:color="auto"/>
          </w:divBdr>
          <w:divsChild>
            <w:div w:id="381489689">
              <w:marLeft w:val="0"/>
              <w:marRight w:val="0"/>
              <w:marTop w:val="0"/>
              <w:marBottom w:val="0"/>
              <w:divBdr>
                <w:top w:val="none" w:sz="0" w:space="0" w:color="auto"/>
                <w:left w:val="none" w:sz="0" w:space="0" w:color="auto"/>
                <w:bottom w:val="none" w:sz="0" w:space="0" w:color="auto"/>
                <w:right w:val="none" w:sz="0" w:space="0" w:color="auto"/>
              </w:divBdr>
              <w:divsChild>
                <w:div w:id="28846137">
                  <w:marLeft w:val="0"/>
                  <w:marRight w:val="0"/>
                  <w:marTop w:val="0"/>
                  <w:marBottom w:val="0"/>
                  <w:divBdr>
                    <w:top w:val="none" w:sz="0" w:space="0" w:color="auto"/>
                    <w:left w:val="none" w:sz="0" w:space="0" w:color="auto"/>
                    <w:bottom w:val="none" w:sz="0" w:space="0" w:color="auto"/>
                    <w:right w:val="none" w:sz="0" w:space="0" w:color="auto"/>
                  </w:divBdr>
                  <w:divsChild>
                    <w:div w:id="1892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86AE-F86A-4E91-AAE8-90A0CAF6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Pages>
  <Words>1169</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Kofoed</dc:creator>
  <cp:keywords/>
  <dc:description/>
  <cp:lastModifiedBy>Janni Runedal</cp:lastModifiedBy>
  <cp:revision>130</cp:revision>
  <cp:lastPrinted>2016-05-04T07:56:00Z</cp:lastPrinted>
  <dcterms:created xsi:type="dcterms:W3CDTF">2016-05-04T06:55:00Z</dcterms:created>
  <dcterms:modified xsi:type="dcterms:W3CDTF">2020-08-21T08:25:00Z</dcterms:modified>
</cp:coreProperties>
</file>